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EF46" w14:textId="77777777" w:rsidR="00C14830" w:rsidRPr="000B6C49" w:rsidRDefault="00C14830" w:rsidP="00C14830">
      <w:pPr>
        <w:jc w:val="right"/>
        <w:rPr>
          <w:rFonts w:cs="Arial"/>
          <w:b/>
          <w:color w:val="000000" w:themeColor="text1"/>
          <w:sz w:val="32"/>
          <w:highlight w:val="yellow"/>
        </w:rPr>
      </w:pPr>
      <w:r w:rsidRPr="000B6C49">
        <w:rPr>
          <w:noProof/>
          <w:color w:val="000000" w:themeColor="text1"/>
        </w:rPr>
        <w:drawing>
          <wp:inline distT="0" distB="0" distL="0" distR="0" wp14:anchorId="5A2ED118" wp14:editId="51187D87">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C8C15A9" w14:textId="4F0D5DBD" w:rsidR="00E82490" w:rsidRPr="000B6C49" w:rsidRDefault="00E82490" w:rsidP="00347111">
      <w:pPr>
        <w:rPr>
          <w:rFonts w:cs="Arial"/>
          <w:b/>
          <w:color w:val="000000" w:themeColor="text1"/>
          <w:sz w:val="32"/>
          <w:highlight w:val="yellow"/>
        </w:rPr>
      </w:pPr>
    </w:p>
    <w:p w14:paraId="4ED1F3DA" w14:textId="77777777" w:rsidR="00107348" w:rsidRPr="000B6C49" w:rsidRDefault="00107348" w:rsidP="00347111">
      <w:pPr>
        <w:rPr>
          <w:rFonts w:cs="Arial"/>
          <w:b/>
          <w:color w:val="000000" w:themeColor="text1"/>
          <w:sz w:val="32"/>
        </w:rPr>
      </w:pPr>
    </w:p>
    <w:tbl>
      <w:tblPr>
        <w:tblW w:w="0" w:type="auto"/>
        <w:tblInd w:w="108" w:type="dxa"/>
        <w:tblLayout w:type="fixed"/>
        <w:tblLook w:val="04A0" w:firstRow="1" w:lastRow="0" w:firstColumn="1" w:lastColumn="0" w:noHBand="0" w:noVBand="1"/>
      </w:tblPr>
      <w:tblGrid>
        <w:gridCol w:w="2438"/>
        <w:gridCol w:w="6406"/>
      </w:tblGrid>
      <w:tr w:rsidR="000B6C49" w:rsidRPr="000B6C49" w14:paraId="0A3C8741" w14:textId="77777777" w:rsidTr="005F7F7E">
        <w:tc>
          <w:tcPr>
            <w:tcW w:w="2438" w:type="dxa"/>
            <w:shd w:val="clear" w:color="auto" w:fill="auto"/>
          </w:tcPr>
          <w:p w14:paraId="1527AF37" w14:textId="77777777" w:rsidR="00F445B1" w:rsidRPr="000B6C49" w:rsidRDefault="00F445B1" w:rsidP="004A6D2F">
            <w:pPr>
              <w:rPr>
                <w:rStyle w:val="Firstpagetablebold"/>
                <w:color w:val="000000" w:themeColor="text1"/>
              </w:rPr>
            </w:pPr>
            <w:r w:rsidRPr="000B6C49">
              <w:rPr>
                <w:rStyle w:val="Firstpagetablebold"/>
                <w:color w:val="000000" w:themeColor="text1"/>
              </w:rPr>
              <w:t>To</w:t>
            </w:r>
            <w:r w:rsidR="005C35A5" w:rsidRPr="000B6C49">
              <w:rPr>
                <w:rStyle w:val="Firstpagetablebold"/>
                <w:color w:val="000000" w:themeColor="text1"/>
              </w:rPr>
              <w:t>:</w:t>
            </w:r>
          </w:p>
        </w:tc>
        <w:tc>
          <w:tcPr>
            <w:tcW w:w="6406" w:type="dxa"/>
            <w:shd w:val="clear" w:color="auto" w:fill="auto"/>
          </w:tcPr>
          <w:p w14:paraId="2E799B03" w14:textId="77777777" w:rsidR="00F445B1" w:rsidRPr="000B6C49" w:rsidRDefault="001E4D46" w:rsidP="004A6D2F">
            <w:pPr>
              <w:rPr>
                <w:rStyle w:val="Firstpagetablebold"/>
                <w:color w:val="000000" w:themeColor="text1"/>
              </w:rPr>
            </w:pPr>
            <w:r w:rsidRPr="000B6C49">
              <w:rPr>
                <w:rStyle w:val="Firstpagetablebold"/>
                <w:color w:val="000000" w:themeColor="text1"/>
              </w:rPr>
              <w:t>Council</w:t>
            </w:r>
          </w:p>
        </w:tc>
      </w:tr>
      <w:tr w:rsidR="000B6C49" w:rsidRPr="000B6C49" w14:paraId="0211BF4A" w14:textId="77777777" w:rsidTr="005F7F7E">
        <w:tc>
          <w:tcPr>
            <w:tcW w:w="2438" w:type="dxa"/>
            <w:shd w:val="clear" w:color="auto" w:fill="auto"/>
          </w:tcPr>
          <w:p w14:paraId="4F1D6ED3" w14:textId="77777777" w:rsidR="00F445B1" w:rsidRPr="000B6C49" w:rsidRDefault="00F445B1" w:rsidP="004A6D2F">
            <w:pPr>
              <w:rPr>
                <w:rStyle w:val="Firstpagetablebold"/>
                <w:color w:val="000000" w:themeColor="text1"/>
              </w:rPr>
            </w:pPr>
            <w:r w:rsidRPr="000B6C49">
              <w:rPr>
                <w:rStyle w:val="Firstpagetablebold"/>
                <w:color w:val="000000" w:themeColor="text1"/>
              </w:rPr>
              <w:t>Dat</w:t>
            </w:r>
            <w:r w:rsidR="005C35A5" w:rsidRPr="000B6C49">
              <w:rPr>
                <w:rStyle w:val="Firstpagetablebold"/>
                <w:color w:val="000000" w:themeColor="text1"/>
              </w:rPr>
              <w:t>e:</w:t>
            </w:r>
          </w:p>
        </w:tc>
        <w:tc>
          <w:tcPr>
            <w:tcW w:w="6406" w:type="dxa"/>
            <w:shd w:val="clear" w:color="auto" w:fill="auto"/>
          </w:tcPr>
          <w:p w14:paraId="373186EB" w14:textId="77777777" w:rsidR="00F445B1" w:rsidRPr="000B6C49" w:rsidRDefault="000925B8" w:rsidP="00D5547E">
            <w:pPr>
              <w:rPr>
                <w:b/>
                <w:color w:val="000000" w:themeColor="text1"/>
              </w:rPr>
            </w:pPr>
            <w:r w:rsidRPr="000B6C49">
              <w:rPr>
                <w:rStyle w:val="Firstpagetablebold"/>
                <w:color w:val="000000" w:themeColor="text1"/>
              </w:rPr>
              <w:t>5 October</w:t>
            </w:r>
            <w:r w:rsidR="00DA4D58" w:rsidRPr="000B6C49">
              <w:rPr>
                <w:rStyle w:val="Firstpagetablebold"/>
                <w:color w:val="000000" w:themeColor="text1"/>
              </w:rPr>
              <w:t xml:space="preserve"> 2020</w:t>
            </w:r>
          </w:p>
        </w:tc>
      </w:tr>
      <w:tr w:rsidR="000B6C49" w:rsidRPr="000B6C49" w14:paraId="62B68EEF" w14:textId="77777777" w:rsidTr="005F7F7E">
        <w:tc>
          <w:tcPr>
            <w:tcW w:w="2438" w:type="dxa"/>
            <w:shd w:val="clear" w:color="auto" w:fill="auto"/>
          </w:tcPr>
          <w:p w14:paraId="7DE42C28" w14:textId="77777777" w:rsidR="00F445B1" w:rsidRPr="000B6C49" w:rsidRDefault="00F445B1" w:rsidP="004A6D2F">
            <w:pPr>
              <w:rPr>
                <w:rStyle w:val="Firstpagetablebold"/>
                <w:color w:val="000000" w:themeColor="text1"/>
              </w:rPr>
            </w:pPr>
            <w:r w:rsidRPr="000B6C49">
              <w:rPr>
                <w:rStyle w:val="Firstpagetablebold"/>
                <w:color w:val="000000" w:themeColor="text1"/>
              </w:rPr>
              <w:t xml:space="preserve">Title of Report: </w:t>
            </w:r>
          </w:p>
        </w:tc>
        <w:tc>
          <w:tcPr>
            <w:tcW w:w="6406" w:type="dxa"/>
            <w:shd w:val="clear" w:color="auto" w:fill="auto"/>
          </w:tcPr>
          <w:p w14:paraId="357EF62B" w14:textId="2945034B" w:rsidR="00F445B1" w:rsidRPr="000B6C49" w:rsidRDefault="001E4D46" w:rsidP="00F52D8A">
            <w:pPr>
              <w:rPr>
                <w:rStyle w:val="Firstpagetablebold"/>
                <w:color w:val="000000" w:themeColor="text1"/>
              </w:rPr>
            </w:pPr>
            <w:r w:rsidRPr="000B6C49">
              <w:rPr>
                <w:rStyle w:val="Firstpagetablebold"/>
                <w:color w:val="000000" w:themeColor="text1"/>
              </w:rPr>
              <w:t>Questions on Notice from members of Council</w:t>
            </w:r>
            <w:r w:rsidR="004E591F" w:rsidRPr="000B6C49">
              <w:rPr>
                <w:rStyle w:val="Firstpagetablebold"/>
                <w:color w:val="000000" w:themeColor="text1"/>
              </w:rPr>
              <w:t xml:space="preserve"> and responses from the </w:t>
            </w:r>
            <w:r w:rsidR="00EC0D8E" w:rsidRPr="000B6C49">
              <w:rPr>
                <w:rStyle w:val="Firstpagetablebold"/>
                <w:color w:val="000000" w:themeColor="text1"/>
              </w:rPr>
              <w:t>Cabinet</w:t>
            </w:r>
            <w:r w:rsidR="004E591F" w:rsidRPr="000B6C49">
              <w:rPr>
                <w:rStyle w:val="Firstpagetablebold"/>
                <w:color w:val="000000" w:themeColor="text1"/>
              </w:rPr>
              <w:t xml:space="preserve"> Members and Leader</w:t>
            </w:r>
            <w:r w:rsidR="00F52D8A">
              <w:rPr>
                <w:rStyle w:val="Firstpagetablebold"/>
                <w:color w:val="000000" w:themeColor="text1"/>
              </w:rPr>
              <w:t xml:space="preserve">, </w:t>
            </w:r>
          </w:p>
        </w:tc>
      </w:tr>
    </w:tbl>
    <w:p w14:paraId="10965353" w14:textId="77777777" w:rsidR="00CE544A" w:rsidRDefault="00CE544A" w:rsidP="004A6D2F">
      <w:pPr>
        <w:rPr>
          <w:color w:val="000000" w:themeColor="text1"/>
        </w:rPr>
      </w:pPr>
    </w:p>
    <w:p w14:paraId="579C2218" w14:textId="04AB3197" w:rsidR="00F52D8A" w:rsidRPr="000B6C49" w:rsidRDefault="00F52D8A" w:rsidP="004A6D2F">
      <w:pPr>
        <w:rPr>
          <w:color w:val="000000" w:themeColor="text1"/>
        </w:rPr>
      </w:pPr>
      <w:r>
        <w:rPr>
          <w:rStyle w:val="Firstpagetablebold"/>
          <w:color w:val="000000" w:themeColor="text1"/>
        </w:rPr>
        <w:t>Republished after the meeting to include supplementary questions and answers</w:t>
      </w:r>
    </w:p>
    <w:p w14:paraId="72074B3A" w14:textId="77777777" w:rsidR="00C80D50" w:rsidRPr="000B6C49" w:rsidRDefault="00C80D50" w:rsidP="00C80D50">
      <w:pPr>
        <w:pStyle w:val="Heading1"/>
        <w:rPr>
          <w:color w:val="000000" w:themeColor="text1"/>
        </w:rPr>
      </w:pPr>
      <w:bookmarkStart w:id="0" w:name="_Toc448152497"/>
      <w:bookmarkStart w:id="1" w:name="_Toc52364288"/>
      <w:r w:rsidRPr="000B6C49">
        <w:rPr>
          <w:color w:val="000000" w:themeColor="text1"/>
        </w:rPr>
        <w:t>Introduction</w:t>
      </w:r>
      <w:bookmarkEnd w:id="0"/>
      <w:bookmarkEnd w:id="1"/>
    </w:p>
    <w:p w14:paraId="1CDDD321" w14:textId="77777777" w:rsidR="00C80D50" w:rsidRPr="000B6C49" w:rsidRDefault="00C80D50" w:rsidP="00C80D50">
      <w:pPr>
        <w:pStyle w:val="ListParagraph"/>
        <w:rPr>
          <w:color w:val="000000" w:themeColor="text1"/>
        </w:rPr>
      </w:pPr>
      <w:r w:rsidRPr="000B6C49">
        <w:rPr>
          <w:color w:val="000000" w:themeColor="text1"/>
        </w:rPr>
        <w:lastRenderedPageBreak/>
        <w:t xml:space="preserve">Questions submitted by members </w:t>
      </w:r>
      <w:r w:rsidR="00B254FC" w:rsidRPr="000B6C49">
        <w:rPr>
          <w:color w:val="000000" w:themeColor="text1"/>
        </w:rPr>
        <w:t xml:space="preserve">of Council to the </w:t>
      </w:r>
      <w:r w:rsidR="00EC0D8E" w:rsidRPr="000B6C49">
        <w:rPr>
          <w:color w:val="000000" w:themeColor="text1"/>
        </w:rPr>
        <w:t>Cabinet</w:t>
      </w:r>
      <w:r w:rsidR="00B254FC" w:rsidRPr="000B6C49">
        <w:rPr>
          <w:color w:val="000000" w:themeColor="text1"/>
        </w:rPr>
        <w:t xml:space="preserve"> members and</w:t>
      </w:r>
      <w:r w:rsidRPr="000B6C49">
        <w:rPr>
          <w:color w:val="000000" w:themeColor="text1"/>
        </w:rPr>
        <w:t xml:space="preserve"> Leader of the Council, by the deadline in the Constitution are listed below in the order they will be taken at the meeting.</w:t>
      </w:r>
    </w:p>
    <w:p w14:paraId="04F95190" w14:textId="77777777" w:rsidR="00C80D50" w:rsidRPr="000B6C49" w:rsidRDefault="00C80D50" w:rsidP="00C80D50">
      <w:pPr>
        <w:pStyle w:val="ListParagraph"/>
        <w:rPr>
          <w:color w:val="000000" w:themeColor="text1"/>
        </w:rPr>
      </w:pPr>
      <w:r w:rsidRPr="000B6C49">
        <w:rPr>
          <w:color w:val="000000" w:themeColor="text1"/>
        </w:rPr>
        <w:t>Responses are included where available.</w:t>
      </w:r>
    </w:p>
    <w:p w14:paraId="6BBABA1B" w14:textId="77777777" w:rsidR="00C80D50" w:rsidRPr="000B6C49" w:rsidRDefault="00C80D50" w:rsidP="00C80D50">
      <w:pPr>
        <w:pStyle w:val="ListParagraph"/>
        <w:rPr>
          <w:color w:val="000000" w:themeColor="text1"/>
        </w:rPr>
      </w:pPr>
      <w:r w:rsidRPr="000B6C49">
        <w:rPr>
          <w:color w:val="000000" w:themeColor="text1"/>
        </w:rPr>
        <w:t>Questioners can ask one supplementary question of the councillor answering the original question.</w:t>
      </w:r>
    </w:p>
    <w:p w14:paraId="758291DF" w14:textId="77777777" w:rsidR="00C80D50" w:rsidRPr="000B6C49" w:rsidRDefault="00C80D50" w:rsidP="00C80D50">
      <w:pPr>
        <w:pStyle w:val="ListParagraph"/>
        <w:rPr>
          <w:color w:val="000000" w:themeColor="text1"/>
        </w:rPr>
      </w:pPr>
      <w:r w:rsidRPr="000B6C49">
        <w:rPr>
          <w:color w:val="000000" w:themeColor="text1"/>
        </w:rPr>
        <w:t>This report will be republished after the Council meeting to include supplementary questions and responses as part of the minutes pack.</w:t>
      </w:r>
    </w:p>
    <w:p w14:paraId="2D22FFCA" w14:textId="77777777" w:rsidR="00B254FC" w:rsidRPr="000B6C49" w:rsidRDefault="0075587A" w:rsidP="00C80D50">
      <w:pPr>
        <w:pStyle w:val="ListParagraph"/>
        <w:rPr>
          <w:color w:val="000000" w:themeColor="text1"/>
        </w:rPr>
      </w:pPr>
      <w:r w:rsidRPr="000B6C49">
        <w:rPr>
          <w:color w:val="000000" w:themeColor="text1"/>
        </w:rPr>
        <w:lastRenderedPageBreak/>
        <w:t>Unfamiliar terms</w:t>
      </w:r>
      <w:r w:rsidR="00B254FC" w:rsidRPr="000B6C49">
        <w:rPr>
          <w:color w:val="000000" w:themeColor="text1"/>
        </w:rPr>
        <w:t xml:space="preserve"> </w:t>
      </w:r>
      <w:r w:rsidR="00034EB2" w:rsidRPr="000B6C49">
        <w:rPr>
          <w:color w:val="000000" w:themeColor="text1"/>
        </w:rPr>
        <w:t xml:space="preserve">may be briefly explained in </w:t>
      </w:r>
      <w:r w:rsidR="00B254FC" w:rsidRPr="000B6C49">
        <w:rPr>
          <w:color w:val="000000" w:themeColor="text1"/>
        </w:rPr>
        <w:t>footnotes.</w:t>
      </w:r>
    </w:p>
    <w:p w14:paraId="32BBB1E3" w14:textId="77777777" w:rsidR="00E82490" w:rsidRPr="000B6C49" w:rsidRDefault="00E82490" w:rsidP="00E82490">
      <w:pPr>
        <w:pStyle w:val="ListParagraph"/>
        <w:numPr>
          <w:ilvl w:val="0"/>
          <w:numId w:val="0"/>
        </w:numPr>
        <w:ind w:left="426"/>
        <w:rPr>
          <w:color w:val="000000" w:themeColor="text1"/>
        </w:rPr>
      </w:pPr>
    </w:p>
    <w:p w14:paraId="65A43292" w14:textId="77777777" w:rsidR="004E591F" w:rsidRPr="000B6C49" w:rsidRDefault="004E591F" w:rsidP="00460602">
      <w:pPr>
        <w:pStyle w:val="Heading1"/>
        <w:shd w:val="clear" w:color="auto" w:fill="B8CCE4" w:themeFill="accent1" w:themeFillTint="66"/>
        <w:rPr>
          <w:color w:val="000000" w:themeColor="text1"/>
          <w:sz w:val="36"/>
        </w:rPr>
      </w:pPr>
      <w:bookmarkStart w:id="2" w:name="_Toc52364289"/>
      <w:r w:rsidRPr="000B6C49">
        <w:rPr>
          <w:color w:val="000000" w:themeColor="text1"/>
          <w:sz w:val="36"/>
        </w:rPr>
        <w:t>Questions and responses</w:t>
      </w:r>
      <w:bookmarkEnd w:id="2"/>
    </w:p>
    <w:p w14:paraId="676D133D" w14:textId="77777777" w:rsidR="008B6D44" w:rsidRPr="000B6C49" w:rsidRDefault="008B6D44" w:rsidP="00EC0D8E">
      <w:pPr>
        <w:rPr>
          <w:color w:val="000000" w:themeColor="text1"/>
        </w:rPr>
      </w:pPr>
    </w:p>
    <w:p w14:paraId="2D6B67CB" w14:textId="77777777" w:rsidR="00EC0D8E" w:rsidRPr="000B6C49" w:rsidRDefault="00EC0D8E" w:rsidP="00EC0D8E">
      <w:pPr>
        <w:pStyle w:val="Heading1"/>
        <w:shd w:val="clear" w:color="auto" w:fill="B8CCE4"/>
        <w:spacing w:before="0" w:after="0"/>
        <w:rPr>
          <w:color w:val="000000" w:themeColor="text1"/>
        </w:rPr>
      </w:pPr>
    </w:p>
    <w:p w14:paraId="0C79A640" w14:textId="64FD9616" w:rsidR="00EC0D8E" w:rsidRPr="000B6C49" w:rsidRDefault="00EC0D8E" w:rsidP="00EC0D8E">
      <w:pPr>
        <w:pStyle w:val="Heading1"/>
        <w:shd w:val="clear" w:color="auto" w:fill="B8CCE4"/>
        <w:spacing w:before="0" w:after="0"/>
        <w:rPr>
          <w:color w:val="000000" w:themeColor="text1"/>
        </w:rPr>
      </w:pPr>
      <w:bookmarkStart w:id="3" w:name="_Toc52364290"/>
      <w:r w:rsidRPr="000B6C49">
        <w:rPr>
          <w:color w:val="000000" w:themeColor="text1"/>
        </w:rPr>
        <w:t>Cabinet Member for Affordable Housing</w:t>
      </w:r>
      <w:r w:rsidR="00F74FC1" w:rsidRPr="000B6C49">
        <w:rPr>
          <w:color w:val="000000" w:themeColor="text1"/>
        </w:rPr>
        <w:t xml:space="preserve"> and Housing the Homeless</w:t>
      </w:r>
      <w:bookmarkEnd w:id="3"/>
    </w:p>
    <w:p w14:paraId="31EB8E03" w14:textId="77777777" w:rsidR="00EC0D8E" w:rsidRPr="000B6C49" w:rsidRDefault="00EC0D8E" w:rsidP="00EC0D8E">
      <w:pPr>
        <w:pStyle w:val="Heading1"/>
        <w:shd w:val="clear" w:color="auto" w:fill="B8CCE4"/>
        <w:spacing w:before="0" w:after="0"/>
        <w:rPr>
          <w:color w:val="000000" w:themeColor="text1"/>
        </w:rPr>
      </w:pPr>
    </w:p>
    <w:p w14:paraId="34B3DBBD" w14:textId="77777777" w:rsidR="00EC0D8E" w:rsidRPr="000B6C49" w:rsidRDefault="00EC0D8E"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256"/>
        <w:gridCol w:w="5986"/>
      </w:tblGrid>
      <w:tr w:rsidR="000B6C49" w:rsidRPr="000B6C49" w14:paraId="20C5BA3D" w14:textId="77777777" w:rsidTr="005D1204">
        <w:trPr>
          <w:tblHeader/>
        </w:trPr>
        <w:tc>
          <w:tcPr>
            <w:tcW w:w="9242" w:type="dxa"/>
            <w:gridSpan w:val="2"/>
          </w:tcPr>
          <w:p w14:paraId="7301A28C" w14:textId="152DD4DF" w:rsidR="000925B8" w:rsidRPr="000B6C49" w:rsidRDefault="000925B8" w:rsidP="0055345D">
            <w:pPr>
              <w:pStyle w:val="Heading1"/>
              <w:numPr>
                <w:ilvl w:val="0"/>
                <w:numId w:val="6"/>
              </w:numPr>
              <w:rPr>
                <w:color w:val="000000" w:themeColor="text1"/>
              </w:rPr>
            </w:pPr>
            <w:bookmarkStart w:id="4" w:name="_Toc52364291"/>
            <w:r w:rsidRPr="000B6C49">
              <w:rPr>
                <w:color w:val="000000" w:themeColor="text1"/>
              </w:rPr>
              <w:t xml:space="preserve">From Councillor </w:t>
            </w:r>
            <w:r w:rsidR="00807F37" w:rsidRPr="000B6C49">
              <w:rPr>
                <w:color w:val="000000" w:themeColor="text1"/>
              </w:rPr>
              <w:t>Wolff</w:t>
            </w:r>
            <w:r w:rsidRPr="000B6C49">
              <w:rPr>
                <w:color w:val="000000" w:themeColor="text1"/>
              </w:rPr>
              <w:t xml:space="preserve"> to Councillor Rowley – </w:t>
            </w:r>
            <w:r w:rsidR="00807F37" w:rsidRPr="000B6C49">
              <w:rPr>
                <w:color w:val="000000" w:themeColor="text1"/>
              </w:rPr>
              <w:t xml:space="preserve">Rough sleeping </w:t>
            </w:r>
            <w:r w:rsidR="00ED5CB4" w:rsidRPr="000B6C49">
              <w:rPr>
                <w:color w:val="000000" w:themeColor="text1"/>
              </w:rPr>
              <w:t>rise</w:t>
            </w:r>
            <w:bookmarkEnd w:id="4"/>
            <w:r w:rsidR="00ED5CB4" w:rsidRPr="000B6C49">
              <w:rPr>
                <w:color w:val="000000" w:themeColor="text1"/>
              </w:rPr>
              <w:t xml:space="preserve"> </w:t>
            </w:r>
          </w:p>
        </w:tc>
      </w:tr>
      <w:tr w:rsidR="000B6C49" w:rsidRPr="000B6C49" w14:paraId="31F194CA" w14:textId="77777777" w:rsidTr="00107348">
        <w:tc>
          <w:tcPr>
            <w:tcW w:w="3256" w:type="dxa"/>
          </w:tcPr>
          <w:p w14:paraId="5C8686DB" w14:textId="77777777" w:rsidR="000925B8" w:rsidRPr="000B6C49" w:rsidRDefault="000925B8" w:rsidP="005D1204">
            <w:pPr>
              <w:rPr>
                <w:b/>
                <w:color w:val="000000" w:themeColor="text1"/>
              </w:rPr>
            </w:pPr>
            <w:r w:rsidRPr="000B6C49">
              <w:rPr>
                <w:b/>
                <w:color w:val="000000" w:themeColor="text1"/>
              </w:rPr>
              <w:t>Question</w:t>
            </w:r>
          </w:p>
          <w:p w14:paraId="2FF07173" w14:textId="77777777" w:rsidR="00807F37" w:rsidRPr="000B6C49" w:rsidRDefault="00807F37" w:rsidP="00807F37">
            <w:pPr>
              <w:rPr>
                <w:color w:val="000000" w:themeColor="text1"/>
              </w:rPr>
            </w:pPr>
            <w:r w:rsidRPr="000B6C49">
              <w:rPr>
                <w:color w:val="000000" w:themeColor="text1"/>
              </w:rPr>
              <w:t xml:space="preserve">Following the virtual ending of rough sleeping in the City </w:t>
            </w:r>
            <w:r w:rsidRPr="000B6C49">
              <w:rPr>
                <w:color w:val="000000" w:themeColor="text1"/>
              </w:rPr>
              <w:lastRenderedPageBreak/>
              <w:t xml:space="preserve">during the early weeks of the Covid crisis (following the provision of emergency support from Government), we are now sadly seeing rising numbers. This is presumably not, at this stage, due to increases in evictions (court proceedings having only re-started on 21st September). </w:t>
            </w:r>
          </w:p>
          <w:p w14:paraId="36F3626B" w14:textId="419AA372" w:rsidR="000925B8" w:rsidRPr="000B6C49" w:rsidRDefault="00807F37" w:rsidP="00ED5CB4">
            <w:pPr>
              <w:rPr>
                <w:color w:val="000000" w:themeColor="text1"/>
              </w:rPr>
            </w:pPr>
            <w:r w:rsidRPr="000B6C49">
              <w:rPr>
                <w:color w:val="000000" w:themeColor="text1"/>
              </w:rPr>
              <w:t xml:space="preserve">What is the cause and what is the portfolio holder doing to get numbers of rough sleepers back down and get people the support they need? </w:t>
            </w:r>
          </w:p>
        </w:tc>
        <w:tc>
          <w:tcPr>
            <w:tcW w:w="5986" w:type="dxa"/>
          </w:tcPr>
          <w:p w14:paraId="28A983C5" w14:textId="77777777" w:rsidR="000925B8" w:rsidRPr="000B6C49" w:rsidRDefault="000925B8" w:rsidP="005D1204">
            <w:pPr>
              <w:rPr>
                <w:b/>
                <w:color w:val="000000" w:themeColor="text1"/>
              </w:rPr>
            </w:pPr>
            <w:r w:rsidRPr="000B6C49">
              <w:rPr>
                <w:b/>
                <w:color w:val="000000" w:themeColor="text1"/>
              </w:rPr>
              <w:lastRenderedPageBreak/>
              <w:t>Written Response</w:t>
            </w:r>
          </w:p>
          <w:p w14:paraId="41EDB56E" w14:textId="45D1A205" w:rsidR="00CD2C6E" w:rsidRPr="000B6C49" w:rsidRDefault="00CD2C6E" w:rsidP="00CD2C6E">
            <w:pPr>
              <w:rPr>
                <w:color w:val="000000" w:themeColor="text1"/>
              </w:rPr>
            </w:pPr>
            <w:r w:rsidRPr="000B6C49">
              <w:rPr>
                <w:color w:val="000000" w:themeColor="text1"/>
              </w:rPr>
              <w:t xml:space="preserve">The numbers of rough sleepers have been consistently in the mid 20’s since the beginning of </w:t>
            </w:r>
            <w:r w:rsidRPr="000B6C49">
              <w:rPr>
                <w:color w:val="000000" w:themeColor="text1"/>
              </w:rPr>
              <w:lastRenderedPageBreak/>
              <w:t xml:space="preserve">May. The work we have undertaken with partners as part of the “Everyone In” initiative means that the data we have on people rough sleeping, and their circumstances is better than ever before. We now report weekly figures of rough sleepers to the Ministry of Housing, and our last reported figure was 25. </w:t>
            </w:r>
          </w:p>
          <w:p w14:paraId="32138567" w14:textId="5756276F" w:rsidR="00CD2C6E" w:rsidRPr="000B6C49" w:rsidRDefault="00CD2C6E" w:rsidP="00CD2C6E">
            <w:pPr>
              <w:rPr>
                <w:color w:val="000000" w:themeColor="text1"/>
              </w:rPr>
            </w:pPr>
            <w:r w:rsidRPr="000B6C49">
              <w:rPr>
                <w:color w:val="000000" w:themeColor="text1"/>
              </w:rPr>
              <w:t>There are 12 people who have rejected offers of accommodation. The majority of the remainder are new rough sleepers waiting to be placed in accommodation. The main cause of people becoming homeless is relationship or family breakdown. Other causes are the breakdown of shared living arrangements, and people leaving prison. The council has secured the use of YHA until March 2021, and Canterbury House until July 2021, a total of 118 units, which means that there are accommodation offers for people who are rough sleeping. Where these have been rejected, the ST Mungo’s outreach team continue to engage with people to try and find accommodation solutions.</w:t>
            </w:r>
          </w:p>
        </w:tc>
      </w:tr>
    </w:tbl>
    <w:p w14:paraId="1BE5D117" w14:textId="77777777" w:rsidR="00251899" w:rsidRPr="000B6C49" w:rsidRDefault="00251899" w:rsidP="00807F37">
      <w:pPr>
        <w:rPr>
          <w:color w:val="000000" w:themeColor="text1"/>
        </w:rPr>
      </w:pPr>
    </w:p>
    <w:p w14:paraId="6525A60D" w14:textId="77777777" w:rsidR="00107348" w:rsidRPr="000B6C49" w:rsidRDefault="00107348" w:rsidP="00807F37">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7CB807B2" w14:textId="77777777" w:rsidTr="00ED5CB4">
        <w:trPr>
          <w:tblHeader/>
        </w:trPr>
        <w:tc>
          <w:tcPr>
            <w:tcW w:w="9242" w:type="dxa"/>
            <w:gridSpan w:val="2"/>
          </w:tcPr>
          <w:p w14:paraId="6024BEC9" w14:textId="1BEE7371" w:rsidR="00ED5CB4" w:rsidRPr="000B6C49" w:rsidRDefault="00ED5CB4" w:rsidP="0055345D">
            <w:pPr>
              <w:pStyle w:val="Heading1"/>
              <w:numPr>
                <w:ilvl w:val="0"/>
                <w:numId w:val="6"/>
              </w:numPr>
              <w:rPr>
                <w:color w:val="000000" w:themeColor="text1"/>
              </w:rPr>
            </w:pPr>
            <w:bookmarkStart w:id="5" w:name="_Toc52364292"/>
            <w:r w:rsidRPr="000B6C49">
              <w:rPr>
                <w:color w:val="000000" w:themeColor="text1"/>
              </w:rPr>
              <w:t>From Councillor Wolff to Councillor Rowley – Rough sleeping count</w:t>
            </w:r>
            <w:bookmarkEnd w:id="5"/>
            <w:r w:rsidRPr="000B6C49">
              <w:rPr>
                <w:color w:val="000000" w:themeColor="text1"/>
              </w:rPr>
              <w:t xml:space="preserve"> </w:t>
            </w:r>
          </w:p>
        </w:tc>
      </w:tr>
      <w:tr w:rsidR="000B6C49" w:rsidRPr="000B6C49" w14:paraId="161998EE" w14:textId="77777777" w:rsidTr="00ED5CB4">
        <w:tc>
          <w:tcPr>
            <w:tcW w:w="4621" w:type="dxa"/>
          </w:tcPr>
          <w:p w14:paraId="3B0C4055" w14:textId="77777777" w:rsidR="00ED5CB4" w:rsidRPr="000B6C49" w:rsidRDefault="00ED5CB4" w:rsidP="00ED5CB4">
            <w:pPr>
              <w:rPr>
                <w:b/>
                <w:color w:val="000000" w:themeColor="text1"/>
              </w:rPr>
            </w:pPr>
            <w:r w:rsidRPr="000B6C49">
              <w:rPr>
                <w:b/>
                <w:color w:val="000000" w:themeColor="text1"/>
              </w:rPr>
              <w:t>Question</w:t>
            </w:r>
          </w:p>
          <w:p w14:paraId="36B3CBDD" w14:textId="4F546A52" w:rsidR="00ED5CB4" w:rsidRPr="000B6C49" w:rsidRDefault="00ED5CB4" w:rsidP="00ED5CB4">
            <w:pPr>
              <w:rPr>
                <w:color w:val="000000" w:themeColor="text1"/>
              </w:rPr>
            </w:pPr>
            <w:r w:rsidRPr="000B6C49">
              <w:rPr>
                <w:color w:val="000000" w:themeColor="text1"/>
              </w:rPr>
              <w:lastRenderedPageBreak/>
              <w:t xml:space="preserve">Can the Portfolio Holder please provide the most recent </w:t>
            </w:r>
            <w:r w:rsidR="00107348" w:rsidRPr="000B6C49">
              <w:rPr>
                <w:color w:val="000000" w:themeColor="text1"/>
              </w:rPr>
              <w:t>street count of rough sleepers?</w:t>
            </w:r>
          </w:p>
          <w:p w14:paraId="4CBA3DF5" w14:textId="647D1EC2" w:rsidR="00ED5CB4" w:rsidRPr="000B6C49" w:rsidRDefault="00ED5CB4" w:rsidP="00ED5CB4">
            <w:pPr>
              <w:rPr>
                <w:color w:val="000000" w:themeColor="text1"/>
              </w:rPr>
            </w:pPr>
            <w:r w:rsidRPr="000B6C49">
              <w:rPr>
                <w:color w:val="000000" w:themeColor="text1"/>
              </w:rPr>
              <w:t xml:space="preserve">When is the next street count scheduled?  </w:t>
            </w:r>
          </w:p>
        </w:tc>
        <w:tc>
          <w:tcPr>
            <w:tcW w:w="4621" w:type="dxa"/>
          </w:tcPr>
          <w:p w14:paraId="1641748F" w14:textId="77777777" w:rsidR="00ED5CB4" w:rsidRPr="000B6C49" w:rsidRDefault="00ED5CB4" w:rsidP="00ED5CB4">
            <w:pPr>
              <w:rPr>
                <w:b/>
                <w:color w:val="000000" w:themeColor="text1"/>
              </w:rPr>
            </w:pPr>
            <w:r w:rsidRPr="000B6C49">
              <w:rPr>
                <w:b/>
                <w:color w:val="000000" w:themeColor="text1"/>
              </w:rPr>
              <w:lastRenderedPageBreak/>
              <w:t>Written Response</w:t>
            </w:r>
          </w:p>
          <w:p w14:paraId="747FB74F" w14:textId="76B6FD70" w:rsidR="00107348" w:rsidRPr="000B6C49" w:rsidRDefault="00CD2C6E" w:rsidP="00ED5CB4">
            <w:pPr>
              <w:rPr>
                <w:color w:val="000000" w:themeColor="text1"/>
              </w:rPr>
            </w:pPr>
            <w:r w:rsidRPr="000B6C49">
              <w:rPr>
                <w:color w:val="000000" w:themeColor="text1"/>
              </w:rPr>
              <w:t>The first street count since the lockdown was undertaken in t</w:t>
            </w:r>
            <w:r w:rsidR="00107348" w:rsidRPr="000B6C49">
              <w:rPr>
                <w:color w:val="000000" w:themeColor="text1"/>
              </w:rPr>
              <w:t>he early hours of 23</w:t>
            </w:r>
            <w:r w:rsidR="00107348" w:rsidRPr="000B6C49">
              <w:rPr>
                <w:color w:val="000000" w:themeColor="text1"/>
                <w:vertAlign w:val="superscript"/>
              </w:rPr>
              <w:t>rd</w:t>
            </w:r>
            <w:r w:rsidR="00107348" w:rsidRPr="000B6C49">
              <w:rPr>
                <w:color w:val="000000" w:themeColor="text1"/>
              </w:rPr>
              <w:t xml:space="preserve"> </w:t>
            </w:r>
            <w:r w:rsidR="00107348" w:rsidRPr="000B6C49">
              <w:rPr>
                <w:color w:val="000000" w:themeColor="text1"/>
              </w:rPr>
              <w:lastRenderedPageBreak/>
              <w:t>September</w:t>
            </w:r>
            <w:r w:rsidRPr="000B6C49">
              <w:rPr>
                <w:color w:val="000000" w:themeColor="text1"/>
              </w:rPr>
              <w:t>, and 23 rough sleepers were iden</w:t>
            </w:r>
            <w:r w:rsidR="00107348" w:rsidRPr="000B6C49">
              <w:rPr>
                <w:color w:val="000000" w:themeColor="text1"/>
              </w:rPr>
              <w:t xml:space="preserve">tified. </w:t>
            </w:r>
          </w:p>
          <w:p w14:paraId="1FE7AE62" w14:textId="62A844A3" w:rsidR="00CD2C6E" w:rsidRPr="000B6C49" w:rsidRDefault="00107348" w:rsidP="00ED5CB4">
            <w:pPr>
              <w:rPr>
                <w:color w:val="000000" w:themeColor="text1"/>
              </w:rPr>
            </w:pPr>
            <w:r w:rsidRPr="000B6C49">
              <w:rPr>
                <w:color w:val="000000" w:themeColor="text1"/>
              </w:rPr>
              <w:t xml:space="preserve">The next count will be </w:t>
            </w:r>
            <w:r w:rsidR="00CD2C6E" w:rsidRPr="000B6C49">
              <w:rPr>
                <w:color w:val="000000" w:themeColor="text1"/>
              </w:rPr>
              <w:t>the official annual street count which will be undertaken in November.</w:t>
            </w:r>
          </w:p>
        </w:tc>
      </w:tr>
    </w:tbl>
    <w:p w14:paraId="5A9332AD" w14:textId="77777777" w:rsidR="00251899" w:rsidRPr="000B6C49" w:rsidRDefault="00251899" w:rsidP="00460602">
      <w:pPr>
        <w:rPr>
          <w:color w:val="000000" w:themeColor="text1"/>
        </w:rPr>
      </w:pPr>
    </w:p>
    <w:p w14:paraId="5AF6CF5B" w14:textId="77777777" w:rsidR="00ED5CB4" w:rsidRPr="000B6C49" w:rsidRDefault="00ED5CB4" w:rsidP="00460602">
      <w:pPr>
        <w:rPr>
          <w:color w:val="000000" w:themeColor="text1"/>
        </w:rPr>
      </w:pPr>
    </w:p>
    <w:p w14:paraId="510662A5" w14:textId="77777777" w:rsidR="00BC1C8A" w:rsidRPr="000B6C49" w:rsidRDefault="00BC1C8A" w:rsidP="00BC1C8A">
      <w:pPr>
        <w:pStyle w:val="Heading1"/>
        <w:shd w:val="clear" w:color="auto" w:fill="B8CCE4"/>
        <w:spacing w:before="0" w:after="0"/>
        <w:rPr>
          <w:color w:val="000000" w:themeColor="text1"/>
        </w:rPr>
      </w:pPr>
    </w:p>
    <w:p w14:paraId="7D0327EF" w14:textId="77777777" w:rsidR="00BC1C8A" w:rsidRPr="000B6C49" w:rsidRDefault="00EC0D8E" w:rsidP="00BC1C8A">
      <w:pPr>
        <w:pStyle w:val="Heading1"/>
        <w:shd w:val="clear" w:color="auto" w:fill="B8CCE4"/>
        <w:spacing w:before="0" w:after="0"/>
        <w:rPr>
          <w:color w:val="000000" w:themeColor="text1"/>
        </w:rPr>
      </w:pPr>
      <w:bookmarkStart w:id="6" w:name="_Toc52364293"/>
      <w:r w:rsidRPr="000B6C49">
        <w:rPr>
          <w:color w:val="000000" w:themeColor="text1"/>
        </w:rPr>
        <w:t>Cabinet M</w:t>
      </w:r>
      <w:r w:rsidR="008E0577" w:rsidRPr="000B6C49">
        <w:rPr>
          <w:color w:val="000000" w:themeColor="text1"/>
        </w:rPr>
        <w:t>ember for City Centre</w:t>
      </w:r>
      <w:r w:rsidR="001824EB" w:rsidRPr="000B6C49">
        <w:rPr>
          <w:color w:val="000000" w:themeColor="text1"/>
        </w:rPr>
        <w:t>, Covered Market and Culture</w:t>
      </w:r>
      <w:bookmarkEnd w:id="6"/>
    </w:p>
    <w:p w14:paraId="7D1FED69" w14:textId="77777777" w:rsidR="008E0577" w:rsidRPr="000B6C49" w:rsidRDefault="008E0577" w:rsidP="00BC1C8A">
      <w:pPr>
        <w:pStyle w:val="Heading1"/>
        <w:shd w:val="clear" w:color="auto" w:fill="B8CCE4"/>
        <w:spacing w:before="0" w:after="0"/>
        <w:rPr>
          <w:color w:val="000000" w:themeColor="text1"/>
        </w:rPr>
      </w:pPr>
    </w:p>
    <w:p w14:paraId="4CE3E36F" w14:textId="77777777" w:rsidR="00BC1C8A" w:rsidRPr="000B6C49" w:rsidRDefault="00BC1C8A" w:rsidP="00BC1C8A">
      <w:pPr>
        <w:rPr>
          <w:color w:val="000000" w:themeColor="text1"/>
        </w:rPr>
      </w:pPr>
    </w:p>
    <w:p w14:paraId="6FB4C504" w14:textId="20BAFBEA" w:rsidR="00E82490" w:rsidRPr="000B6C49" w:rsidRDefault="004E5ADE" w:rsidP="001824EB">
      <w:pPr>
        <w:rPr>
          <w:color w:val="000000" w:themeColor="text1"/>
        </w:rPr>
      </w:pPr>
      <w:r w:rsidRPr="000B6C49">
        <w:rPr>
          <w:color w:val="000000" w:themeColor="text1"/>
        </w:rPr>
        <w:t>No questions</w:t>
      </w:r>
    </w:p>
    <w:p w14:paraId="41E1FB32" w14:textId="3F4C10AC" w:rsidR="00107348" w:rsidRPr="000B6C49" w:rsidRDefault="00107348">
      <w:pPr>
        <w:spacing w:after="0"/>
        <w:rPr>
          <w:color w:val="000000" w:themeColor="text1"/>
        </w:rPr>
      </w:pPr>
      <w:r w:rsidRPr="000B6C49">
        <w:rPr>
          <w:color w:val="000000" w:themeColor="text1"/>
        </w:rPr>
        <w:br w:type="page"/>
      </w:r>
    </w:p>
    <w:p w14:paraId="04F70C04" w14:textId="77777777" w:rsidR="001824EB" w:rsidRPr="000B6C49" w:rsidRDefault="001824EB" w:rsidP="001824EB">
      <w:pPr>
        <w:pStyle w:val="Heading1"/>
        <w:shd w:val="clear" w:color="auto" w:fill="B8CCE4"/>
        <w:spacing w:before="0" w:after="0"/>
        <w:rPr>
          <w:color w:val="000000" w:themeColor="text1"/>
        </w:rPr>
      </w:pPr>
    </w:p>
    <w:p w14:paraId="149495C0" w14:textId="77777777" w:rsidR="001824EB" w:rsidRPr="000B6C49" w:rsidRDefault="001824EB" w:rsidP="001824EB">
      <w:pPr>
        <w:pStyle w:val="Heading1"/>
        <w:shd w:val="clear" w:color="auto" w:fill="B8CCE4"/>
        <w:spacing w:before="0" w:after="0"/>
        <w:rPr>
          <w:color w:val="000000" w:themeColor="text1"/>
        </w:rPr>
      </w:pPr>
      <w:bookmarkStart w:id="7" w:name="_Toc52364294"/>
      <w:r w:rsidRPr="000B6C49">
        <w:rPr>
          <w:color w:val="000000" w:themeColor="text1"/>
        </w:rPr>
        <w:t>Cabinet Member for Customer Focused Services</w:t>
      </w:r>
      <w:bookmarkEnd w:id="7"/>
    </w:p>
    <w:p w14:paraId="2341A53E" w14:textId="77777777" w:rsidR="001824EB" w:rsidRPr="000B6C49" w:rsidRDefault="001824EB" w:rsidP="001824EB">
      <w:pPr>
        <w:pStyle w:val="Heading1"/>
        <w:shd w:val="clear" w:color="auto" w:fill="B8CCE4"/>
        <w:spacing w:before="0" w:after="0"/>
        <w:rPr>
          <w:color w:val="000000" w:themeColor="text1"/>
        </w:rPr>
      </w:pPr>
    </w:p>
    <w:p w14:paraId="45E150CF" w14:textId="77777777" w:rsidR="00566E95" w:rsidRPr="000B6C49" w:rsidRDefault="00566E95" w:rsidP="0044326D">
      <w:pPr>
        <w:rPr>
          <w:color w:val="000000" w:themeColor="text1"/>
        </w:rPr>
      </w:pPr>
    </w:p>
    <w:tbl>
      <w:tblPr>
        <w:tblStyle w:val="TableGrid"/>
        <w:tblW w:w="0" w:type="auto"/>
        <w:tblLook w:val="04A0" w:firstRow="1" w:lastRow="0" w:firstColumn="1" w:lastColumn="0" w:noHBand="0" w:noVBand="1"/>
        <w:tblCaption w:val="Question and answer"/>
      </w:tblPr>
      <w:tblGrid>
        <w:gridCol w:w="3510"/>
        <w:gridCol w:w="5732"/>
      </w:tblGrid>
      <w:tr w:rsidR="000B6C49" w:rsidRPr="000B6C49" w14:paraId="645C820D" w14:textId="77777777" w:rsidTr="0057414C">
        <w:trPr>
          <w:tblHeader/>
        </w:trPr>
        <w:tc>
          <w:tcPr>
            <w:tcW w:w="9242" w:type="dxa"/>
            <w:gridSpan w:val="2"/>
          </w:tcPr>
          <w:p w14:paraId="1AB31C97" w14:textId="1BE4B6D7" w:rsidR="0044468F" w:rsidRPr="000B6C49" w:rsidRDefault="0044468F" w:rsidP="0055345D">
            <w:pPr>
              <w:pStyle w:val="Heading1"/>
              <w:numPr>
                <w:ilvl w:val="0"/>
                <w:numId w:val="6"/>
              </w:numPr>
              <w:rPr>
                <w:color w:val="000000" w:themeColor="text1"/>
              </w:rPr>
            </w:pPr>
            <w:bookmarkStart w:id="8" w:name="_Toc52364295"/>
            <w:r w:rsidRPr="000B6C49">
              <w:rPr>
                <w:color w:val="000000" w:themeColor="text1"/>
              </w:rPr>
              <w:t>From Councillor Wade to Councillor Chapman – Repairs to Queen Street</w:t>
            </w:r>
            <w:bookmarkEnd w:id="8"/>
            <w:r w:rsidR="0057414C" w:rsidRPr="000B6C49">
              <w:rPr>
                <w:color w:val="000000" w:themeColor="text1"/>
              </w:rPr>
              <w:t xml:space="preserve"> </w:t>
            </w:r>
          </w:p>
        </w:tc>
      </w:tr>
      <w:tr w:rsidR="000B6C49" w:rsidRPr="000B6C49" w14:paraId="3164D73C" w14:textId="77777777" w:rsidTr="00EF3E0C">
        <w:tc>
          <w:tcPr>
            <w:tcW w:w="3510" w:type="dxa"/>
          </w:tcPr>
          <w:p w14:paraId="4BF62B93" w14:textId="77777777" w:rsidR="0044468F" w:rsidRPr="000B6C49" w:rsidRDefault="0044468F" w:rsidP="0057414C">
            <w:pPr>
              <w:rPr>
                <w:b/>
                <w:color w:val="000000" w:themeColor="text1"/>
              </w:rPr>
            </w:pPr>
            <w:r w:rsidRPr="000B6C49">
              <w:rPr>
                <w:b/>
                <w:color w:val="000000" w:themeColor="text1"/>
              </w:rPr>
              <w:t>Question</w:t>
            </w:r>
          </w:p>
          <w:p w14:paraId="3DF29419" w14:textId="77777777" w:rsidR="0044468F" w:rsidRPr="000B6C49" w:rsidRDefault="0044468F" w:rsidP="0057414C">
            <w:pPr>
              <w:rPr>
                <w:color w:val="000000" w:themeColor="text1"/>
              </w:rPr>
            </w:pPr>
            <w:r w:rsidRPr="000B6C49">
              <w:rPr>
                <w:color w:val="000000" w:themeColor="text1"/>
              </w:rPr>
              <w:t xml:space="preserve">Repairs to Queen Street, undertaken by the Westgate Alliance management, commenced on 21 September. </w:t>
            </w:r>
          </w:p>
          <w:p w14:paraId="1E2859ED" w14:textId="77777777" w:rsidR="0044468F" w:rsidRPr="000B6C49" w:rsidRDefault="0044468F" w:rsidP="0055345D">
            <w:pPr>
              <w:pStyle w:val="ListParagraph"/>
              <w:numPr>
                <w:ilvl w:val="0"/>
                <w:numId w:val="7"/>
              </w:numPr>
              <w:ind w:left="426"/>
              <w:rPr>
                <w:color w:val="000000" w:themeColor="text1"/>
              </w:rPr>
            </w:pPr>
            <w:r w:rsidRPr="000B6C49">
              <w:rPr>
                <w:color w:val="000000" w:themeColor="text1"/>
              </w:rPr>
              <w:t xml:space="preserve">Why were repairs needed so soon after the street was made ready for bus and pedestrian travel in October 2017, and </w:t>
            </w:r>
          </w:p>
          <w:p w14:paraId="0D0EA095" w14:textId="77777777" w:rsidR="0044468F" w:rsidRPr="000B6C49" w:rsidRDefault="0044468F" w:rsidP="0055345D">
            <w:pPr>
              <w:pStyle w:val="ListParagraph"/>
              <w:numPr>
                <w:ilvl w:val="0"/>
                <w:numId w:val="7"/>
              </w:numPr>
              <w:ind w:left="426"/>
              <w:rPr>
                <w:color w:val="000000" w:themeColor="text1"/>
              </w:rPr>
            </w:pPr>
            <w:r w:rsidRPr="000B6C49">
              <w:rPr>
                <w:color w:val="000000" w:themeColor="text1"/>
              </w:rPr>
              <w:t xml:space="preserve">will the City be responsible for any of the cost of these repairs and, </w:t>
            </w:r>
          </w:p>
          <w:p w14:paraId="1826E41A" w14:textId="18C768A6" w:rsidR="0044468F" w:rsidRPr="000B6C49" w:rsidRDefault="0044468F" w:rsidP="0055345D">
            <w:pPr>
              <w:pStyle w:val="ListParagraph"/>
              <w:numPr>
                <w:ilvl w:val="0"/>
                <w:numId w:val="7"/>
              </w:numPr>
              <w:ind w:left="426"/>
              <w:rPr>
                <w:color w:val="000000" w:themeColor="text1"/>
              </w:rPr>
            </w:pPr>
            <w:r w:rsidRPr="000B6C49">
              <w:rPr>
                <w:color w:val="000000" w:themeColor="text1"/>
              </w:rPr>
              <w:t>if so, what will that cost be?</w:t>
            </w:r>
          </w:p>
        </w:tc>
        <w:tc>
          <w:tcPr>
            <w:tcW w:w="5732" w:type="dxa"/>
          </w:tcPr>
          <w:p w14:paraId="772BD544" w14:textId="77777777" w:rsidR="0044468F" w:rsidRPr="000B6C49" w:rsidRDefault="0044468F" w:rsidP="0057414C">
            <w:pPr>
              <w:rPr>
                <w:b/>
                <w:color w:val="000000" w:themeColor="text1"/>
              </w:rPr>
            </w:pPr>
            <w:r w:rsidRPr="000B6C49">
              <w:rPr>
                <w:b/>
                <w:color w:val="000000" w:themeColor="text1"/>
              </w:rPr>
              <w:t>Written Response</w:t>
            </w:r>
          </w:p>
          <w:p w14:paraId="254668D3" w14:textId="584D7E4A" w:rsidR="001C239A" w:rsidRPr="000B6C49" w:rsidRDefault="001C239A" w:rsidP="001C239A">
            <w:pPr>
              <w:rPr>
                <w:color w:val="000000" w:themeColor="text1"/>
              </w:rPr>
            </w:pPr>
            <w:r w:rsidRPr="000B6C49">
              <w:rPr>
                <w:color w:val="000000" w:themeColor="text1"/>
              </w:rPr>
              <w:t xml:space="preserve">Laing O’Rourke, the main contractor for the Westgate development, are responsible for </w:t>
            </w:r>
            <w:r w:rsidR="00EF3E0C" w:rsidRPr="000B6C49">
              <w:rPr>
                <w:color w:val="000000" w:themeColor="text1"/>
              </w:rPr>
              <w:t>Queen Street</w:t>
            </w:r>
            <w:r w:rsidRPr="000B6C49">
              <w:rPr>
                <w:color w:val="000000" w:themeColor="text1"/>
              </w:rPr>
              <w:t xml:space="preserve"> as it has not yet gained Highway Adoption sign off and was part of their works area. </w:t>
            </w:r>
          </w:p>
          <w:p w14:paraId="66D7251B" w14:textId="2448F746" w:rsidR="001C239A" w:rsidRPr="000B6C49" w:rsidRDefault="001C239A" w:rsidP="001C239A">
            <w:pPr>
              <w:rPr>
                <w:color w:val="000000" w:themeColor="text1"/>
              </w:rPr>
            </w:pPr>
            <w:r w:rsidRPr="000B6C49">
              <w:rPr>
                <w:color w:val="000000" w:themeColor="text1"/>
              </w:rPr>
              <w:t>ODS were not involved in the original work, it was completed by one of Laing O’Rourke’s contractors.</w:t>
            </w:r>
          </w:p>
          <w:p w14:paraId="23E2A033" w14:textId="7EB12BF6" w:rsidR="001C239A" w:rsidRPr="000B6C49" w:rsidRDefault="00977025" w:rsidP="001C239A">
            <w:pPr>
              <w:rPr>
                <w:color w:val="000000" w:themeColor="text1"/>
              </w:rPr>
            </w:pPr>
            <w:r w:rsidRPr="000B6C49">
              <w:rPr>
                <w:color w:val="000000" w:themeColor="text1"/>
              </w:rPr>
              <w:t>ODS</w:t>
            </w:r>
            <w:r w:rsidR="001C239A" w:rsidRPr="000B6C49">
              <w:rPr>
                <w:color w:val="000000" w:themeColor="text1"/>
              </w:rPr>
              <w:t xml:space="preserve"> have been asked, in </w:t>
            </w:r>
            <w:r w:rsidRPr="000B6C49">
              <w:rPr>
                <w:color w:val="000000" w:themeColor="text1"/>
              </w:rPr>
              <w:t>their</w:t>
            </w:r>
            <w:r w:rsidR="001C239A" w:rsidRPr="000B6C49">
              <w:rPr>
                <w:color w:val="000000" w:themeColor="text1"/>
              </w:rPr>
              <w:t xml:space="preserve"> trading capacity, to work for Laing O’Rourke and to reduce the camber on the road and re-lay the paving slabs. It is believed that the camber combined with the bus traffic across this area has caused the damage to the paving construction. </w:t>
            </w:r>
          </w:p>
          <w:p w14:paraId="58A3D594" w14:textId="092FEBA5" w:rsidR="001C239A" w:rsidRPr="000B6C49" w:rsidRDefault="001C239A" w:rsidP="001C239A">
            <w:pPr>
              <w:rPr>
                <w:color w:val="000000" w:themeColor="text1"/>
              </w:rPr>
            </w:pPr>
            <w:r w:rsidRPr="000B6C49">
              <w:rPr>
                <w:color w:val="000000" w:themeColor="text1"/>
              </w:rPr>
              <w:t xml:space="preserve">Laing O’Rourke are funding all remedial works, this is part of their contract. They had to pay a bond to the County Council at the start of the project and </w:t>
            </w:r>
            <w:r w:rsidRPr="000B6C49">
              <w:rPr>
                <w:color w:val="000000" w:themeColor="text1"/>
              </w:rPr>
              <w:lastRenderedPageBreak/>
              <w:t xml:space="preserve">will not have it refunded until highway adoption sign off has been achieved. </w:t>
            </w:r>
          </w:p>
          <w:p w14:paraId="2709789D" w14:textId="7737EADC" w:rsidR="004E5ADE" w:rsidRPr="000B6C49" w:rsidRDefault="001C239A" w:rsidP="001C239A">
            <w:pPr>
              <w:rPr>
                <w:color w:val="000000" w:themeColor="text1"/>
              </w:rPr>
            </w:pPr>
            <w:r w:rsidRPr="000B6C49">
              <w:rPr>
                <w:color w:val="000000" w:themeColor="text1"/>
              </w:rPr>
              <w:t>Oxfordshire County Council, as the Highway Authority</w:t>
            </w:r>
            <w:r w:rsidR="008B10DF">
              <w:rPr>
                <w:color w:val="000000" w:themeColor="text1"/>
              </w:rPr>
              <w:t>,</w:t>
            </w:r>
            <w:r w:rsidRPr="000B6C49">
              <w:rPr>
                <w:color w:val="000000" w:themeColor="text1"/>
              </w:rPr>
              <w:t xml:space="preserve"> are responsible for adoptions. Following Highway adoption sign off by the County, ODS will become responsible for the maintenance of these areas under the 101 Agreement. At present we do not know when this will be as it depends on when County sign off has been achieved.</w:t>
            </w:r>
          </w:p>
        </w:tc>
      </w:tr>
      <w:tr w:rsidR="00F15D19" w:rsidRPr="000B6C49" w14:paraId="786B7EAC" w14:textId="77777777" w:rsidTr="00F15D19">
        <w:tc>
          <w:tcPr>
            <w:tcW w:w="3510" w:type="dxa"/>
          </w:tcPr>
          <w:p w14:paraId="671B7B0F" w14:textId="005F8B15" w:rsidR="00F15D19" w:rsidRPr="000B6C49" w:rsidRDefault="00F15D19" w:rsidP="00F15D19">
            <w:pPr>
              <w:rPr>
                <w:b/>
                <w:color w:val="000000" w:themeColor="text1"/>
              </w:rPr>
            </w:pPr>
            <w:r>
              <w:rPr>
                <w:b/>
                <w:color w:val="000000" w:themeColor="text1"/>
              </w:rPr>
              <w:lastRenderedPageBreak/>
              <w:t xml:space="preserve">Supplementary </w:t>
            </w:r>
            <w:r w:rsidRPr="000B6C49">
              <w:rPr>
                <w:b/>
                <w:color w:val="000000" w:themeColor="text1"/>
              </w:rPr>
              <w:t>Question</w:t>
            </w:r>
          </w:p>
          <w:p w14:paraId="712D81DA" w14:textId="7B5C3D9A" w:rsidR="00F15D19" w:rsidRPr="00F15D19" w:rsidRDefault="00A129E1" w:rsidP="00A129E1">
            <w:pPr>
              <w:ind w:left="29"/>
              <w:rPr>
                <w:color w:val="000000" w:themeColor="text1"/>
              </w:rPr>
            </w:pPr>
            <w:r>
              <w:rPr>
                <w:color w:val="000000" w:themeColor="text1"/>
              </w:rPr>
              <w:t>Will the City Council have any input into the County Council’s decision as to when to sign off the highway adoption? This shouldn’t be until we are certain we have a safe and long lasting highway on Queen Street, which doesn’t seem to be the case now.</w:t>
            </w:r>
          </w:p>
          <w:p w14:paraId="4CDFD72A" w14:textId="6A84513D" w:rsidR="00F15D19" w:rsidRPr="00F15D19" w:rsidRDefault="00F15D19" w:rsidP="00F15D19">
            <w:pPr>
              <w:ind w:left="426" w:hanging="426"/>
              <w:rPr>
                <w:color w:val="000000" w:themeColor="text1"/>
              </w:rPr>
            </w:pPr>
          </w:p>
        </w:tc>
        <w:tc>
          <w:tcPr>
            <w:tcW w:w="5732" w:type="dxa"/>
          </w:tcPr>
          <w:p w14:paraId="424E518E" w14:textId="61652FC2" w:rsidR="00F15D19" w:rsidRPr="000B6C49" w:rsidRDefault="00F15D19" w:rsidP="00F15D19">
            <w:pPr>
              <w:rPr>
                <w:b/>
                <w:color w:val="000000" w:themeColor="text1"/>
              </w:rPr>
            </w:pPr>
            <w:r>
              <w:rPr>
                <w:b/>
                <w:color w:val="000000" w:themeColor="text1"/>
              </w:rPr>
              <w:t xml:space="preserve">Verbal </w:t>
            </w:r>
            <w:r w:rsidRPr="000B6C49">
              <w:rPr>
                <w:b/>
                <w:color w:val="000000" w:themeColor="text1"/>
              </w:rPr>
              <w:t>Response</w:t>
            </w:r>
          </w:p>
          <w:p w14:paraId="2D0F18BF" w14:textId="44204CA4" w:rsidR="00F15D19" w:rsidRDefault="00BD7C93" w:rsidP="00F15D19">
            <w:pPr>
              <w:rPr>
                <w:color w:val="000000" w:themeColor="text1"/>
              </w:rPr>
            </w:pPr>
            <w:r>
              <w:rPr>
                <w:color w:val="000000" w:themeColor="text1"/>
              </w:rPr>
              <w:t>This Council</w:t>
            </w:r>
            <w:r w:rsidR="00A129E1">
              <w:rPr>
                <w:color w:val="000000" w:themeColor="text1"/>
              </w:rPr>
              <w:t xml:space="preserve"> wouldn’t take responsibility for </w:t>
            </w:r>
            <w:r>
              <w:rPr>
                <w:color w:val="000000" w:themeColor="text1"/>
              </w:rPr>
              <w:t>maintenance</w:t>
            </w:r>
            <w:r w:rsidR="00A129E1">
              <w:rPr>
                <w:color w:val="000000" w:themeColor="text1"/>
              </w:rPr>
              <w:t xml:space="preserve"> </w:t>
            </w:r>
            <w:r>
              <w:rPr>
                <w:color w:val="000000" w:themeColor="text1"/>
              </w:rPr>
              <w:t>o</w:t>
            </w:r>
            <w:r w:rsidR="00A129E1">
              <w:rPr>
                <w:color w:val="000000" w:themeColor="text1"/>
              </w:rPr>
              <w:t xml:space="preserve">n </w:t>
            </w:r>
            <w:r>
              <w:rPr>
                <w:color w:val="000000" w:themeColor="text1"/>
              </w:rPr>
              <w:t xml:space="preserve">any </w:t>
            </w:r>
            <w:r w:rsidR="00A129E1">
              <w:rPr>
                <w:color w:val="000000" w:themeColor="text1"/>
              </w:rPr>
              <w:t xml:space="preserve">roads </w:t>
            </w:r>
            <w:r>
              <w:rPr>
                <w:color w:val="000000" w:themeColor="text1"/>
              </w:rPr>
              <w:t>where we were not content</w:t>
            </w:r>
            <w:r w:rsidR="00A129E1">
              <w:rPr>
                <w:color w:val="000000" w:themeColor="text1"/>
              </w:rPr>
              <w:t xml:space="preserve"> that they </w:t>
            </w:r>
            <w:r>
              <w:rPr>
                <w:color w:val="000000" w:themeColor="text1"/>
              </w:rPr>
              <w:t>were</w:t>
            </w:r>
            <w:r w:rsidR="00A129E1">
              <w:rPr>
                <w:color w:val="000000" w:themeColor="text1"/>
              </w:rPr>
              <w:t xml:space="preserve"> of sufficient standard. It is the </w:t>
            </w:r>
            <w:r>
              <w:rPr>
                <w:color w:val="000000" w:themeColor="text1"/>
              </w:rPr>
              <w:t xml:space="preserve">County Council as </w:t>
            </w:r>
            <w:r w:rsidR="00A129E1">
              <w:rPr>
                <w:color w:val="000000" w:themeColor="text1"/>
              </w:rPr>
              <w:t>H</w:t>
            </w:r>
            <w:r>
              <w:rPr>
                <w:color w:val="000000" w:themeColor="text1"/>
              </w:rPr>
              <w:t xml:space="preserve">ighways </w:t>
            </w:r>
            <w:r w:rsidR="00A129E1">
              <w:rPr>
                <w:color w:val="000000" w:themeColor="text1"/>
              </w:rPr>
              <w:t>A</w:t>
            </w:r>
            <w:r>
              <w:rPr>
                <w:color w:val="000000" w:themeColor="text1"/>
              </w:rPr>
              <w:t>uthority who are</w:t>
            </w:r>
            <w:r w:rsidR="00A129E1">
              <w:rPr>
                <w:color w:val="000000" w:themeColor="text1"/>
              </w:rPr>
              <w:t xml:space="preserve"> responsible for </w:t>
            </w:r>
            <w:r>
              <w:rPr>
                <w:color w:val="000000" w:themeColor="text1"/>
              </w:rPr>
              <w:t>adoptions,</w:t>
            </w:r>
            <w:r w:rsidR="00A129E1">
              <w:rPr>
                <w:color w:val="000000" w:themeColor="text1"/>
              </w:rPr>
              <w:t xml:space="preserve"> but </w:t>
            </w:r>
            <w:r>
              <w:rPr>
                <w:color w:val="000000" w:themeColor="text1"/>
              </w:rPr>
              <w:t>we have to agree to</w:t>
            </w:r>
            <w:r w:rsidR="00A129E1">
              <w:rPr>
                <w:color w:val="000000" w:themeColor="text1"/>
              </w:rPr>
              <w:t xml:space="preserve"> take on the</w:t>
            </w:r>
            <w:r>
              <w:rPr>
                <w:color w:val="000000" w:themeColor="text1"/>
              </w:rPr>
              <w:t xml:space="preserve"> maintenance</w:t>
            </w:r>
            <w:r w:rsidR="00A129E1">
              <w:rPr>
                <w:color w:val="000000" w:themeColor="text1"/>
              </w:rPr>
              <w:t xml:space="preserve">. </w:t>
            </w:r>
            <w:r>
              <w:rPr>
                <w:color w:val="000000" w:themeColor="text1"/>
              </w:rPr>
              <w:t>So there will be a c</w:t>
            </w:r>
            <w:r w:rsidR="00A129E1">
              <w:rPr>
                <w:color w:val="000000" w:themeColor="text1"/>
              </w:rPr>
              <w:t xml:space="preserve">onstructive dialogue </w:t>
            </w:r>
            <w:r>
              <w:rPr>
                <w:color w:val="000000" w:themeColor="text1"/>
              </w:rPr>
              <w:t>about the standard of this stretch of highway</w:t>
            </w:r>
            <w:r w:rsidR="00A129E1">
              <w:rPr>
                <w:color w:val="000000" w:themeColor="text1"/>
              </w:rPr>
              <w:t xml:space="preserve"> before we take over responsibility</w:t>
            </w:r>
            <w:r w:rsidR="003266E6">
              <w:rPr>
                <w:color w:val="000000" w:themeColor="text1"/>
              </w:rPr>
              <w:t>.</w:t>
            </w:r>
          </w:p>
          <w:p w14:paraId="05F08D5B" w14:textId="0FE1F518" w:rsidR="00F15D19" w:rsidRPr="000B6C49" w:rsidRDefault="00F15D19" w:rsidP="00F15D19">
            <w:pPr>
              <w:rPr>
                <w:color w:val="000000" w:themeColor="text1"/>
              </w:rPr>
            </w:pPr>
          </w:p>
        </w:tc>
      </w:tr>
    </w:tbl>
    <w:p w14:paraId="04A1D51E" w14:textId="77777777" w:rsidR="0044468F" w:rsidRDefault="0044468F" w:rsidP="0044468F">
      <w:pPr>
        <w:rPr>
          <w:color w:val="000000" w:themeColor="text1"/>
        </w:rPr>
      </w:pPr>
    </w:p>
    <w:p w14:paraId="3029B721" w14:textId="77777777" w:rsidR="00F15D19" w:rsidRDefault="00F15D19" w:rsidP="0044468F">
      <w:pPr>
        <w:rPr>
          <w:color w:val="000000" w:themeColor="text1"/>
        </w:rPr>
      </w:pPr>
    </w:p>
    <w:p w14:paraId="7FCBE0E4" w14:textId="77777777" w:rsidR="00275A49" w:rsidRPr="000B6C49" w:rsidRDefault="00275A49" w:rsidP="00347111">
      <w:pPr>
        <w:rPr>
          <w:color w:val="000000" w:themeColor="text1"/>
        </w:rPr>
      </w:pPr>
    </w:p>
    <w:p w14:paraId="4B7F8363" w14:textId="77777777" w:rsidR="00BC1C8A" w:rsidRPr="000B6C49" w:rsidRDefault="00BC1C8A" w:rsidP="00BC1C8A">
      <w:pPr>
        <w:pStyle w:val="Heading1"/>
        <w:shd w:val="clear" w:color="auto" w:fill="B8CCE4"/>
        <w:spacing w:before="0" w:after="0"/>
        <w:rPr>
          <w:color w:val="000000" w:themeColor="text1"/>
        </w:rPr>
      </w:pPr>
    </w:p>
    <w:p w14:paraId="75E050D7" w14:textId="77777777" w:rsidR="00BC1C8A" w:rsidRPr="000B6C49" w:rsidRDefault="00EC0D8E" w:rsidP="00BC1C8A">
      <w:pPr>
        <w:pStyle w:val="Heading1"/>
        <w:shd w:val="clear" w:color="auto" w:fill="B8CCE4"/>
        <w:spacing w:before="0" w:after="0"/>
        <w:rPr>
          <w:color w:val="000000" w:themeColor="text1"/>
        </w:rPr>
      </w:pPr>
      <w:bookmarkStart w:id="9" w:name="_Toc52364296"/>
      <w:r w:rsidRPr="000B6C49">
        <w:rPr>
          <w:color w:val="000000" w:themeColor="text1"/>
        </w:rPr>
        <w:t>Cabinet Member</w:t>
      </w:r>
      <w:r w:rsidR="008E0577" w:rsidRPr="000B6C49">
        <w:rPr>
          <w:color w:val="000000" w:themeColor="text1"/>
        </w:rPr>
        <w:t xml:space="preserve"> for Finance and Asset Management</w:t>
      </w:r>
      <w:r w:rsidR="00AD43CA" w:rsidRPr="000B6C49">
        <w:rPr>
          <w:color w:val="000000" w:themeColor="text1"/>
        </w:rPr>
        <w:t xml:space="preserve">; </w:t>
      </w:r>
      <w:r w:rsidR="001824EB" w:rsidRPr="000B6C49">
        <w:rPr>
          <w:color w:val="000000" w:themeColor="text1"/>
        </w:rPr>
        <w:t xml:space="preserve">statutory </w:t>
      </w:r>
      <w:r w:rsidR="00815739" w:rsidRPr="000B6C49">
        <w:rPr>
          <w:color w:val="000000" w:themeColor="text1"/>
        </w:rPr>
        <w:t>Deputy Leader</w:t>
      </w:r>
      <w:bookmarkEnd w:id="9"/>
    </w:p>
    <w:p w14:paraId="398A4D2E" w14:textId="77777777" w:rsidR="008E0577" w:rsidRPr="000B6C49" w:rsidRDefault="008E0577" w:rsidP="004E591F">
      <w:pPr>
        <w:pStyle w:val="Heading1"/>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189B88CC" w14:textId="77777777" w:rsidTr="00694645">
        <w:trPr>
          <w:trHeight w:val="668"/>
          <w:tblHeader/>
        </w:trPr>
        <w:tc>
          <w:tcPr>
            <w:tcW w:w="9242" w:type="dxa"/>
            <w:gridSpan w:val="2"/>
          </w:tcPr>
          <w:p w14:paraId="09BFA7F8" w14:textId="3E22D898" w:rsidR="0083070B" w:rsidRPr="000B6C49" w:rsidRDefault="0083070B" w:rsidP="0055345D">
            <w:pPr>
              <w:pStyle w:val="Heading1"/>
              <w:numPr>
                <w:ilvl w:val="0"/>
                <w:numId w:val="6"/>
              </w:numPr>
              <w:rPr>
                <w:color w:val="000000" w:themeColor="text1"/>
              </w:rPr>
            </w:pPr>
            <w:bookmarkStart w:id="10" w:name="_Toc52364297"/>
            <w:r w:rsidRPr="000B6C49">
              <w:rPr>
                <w:color w:val="000000" w:themeColor="text1"/>
              </w:rPr>
              <w:t xml:space="preserve">From Councillor </w:t>
            </w:r>
            <w:r w:rsidR="00807F37" w:rsidRPr="000B6C49">
              <w:rPr>
                <w:color w:val="000000" w:themeColor="text1"/>
              </w:rPr>
              <w:t>Simmons</w:t>
            </w:r>
            <w:r w:rsidRPr="000B6C49">
              <w:rPr>
                <w:color w:val="000000" w:themeColor="text1"/>
              </w:rPr>
              <w:t xml:space="preserve"> to Councillor Turner – </w:t>
            </w:r>
            <w:r w:rsidR="00807F37" w:rsidRPr="000B6C49">
              <w:rPr>
                <w:color w:val="000000" w:themeColor="text1"/>
              </w:rPr>
              <w:t>Commercial property investment budget</w:t>
            </w:r>
            <w:bookmarkEnd w:id="10"/>
            <w:r w:rsidR="0020418D" w:rsidRPr="000B6C49">
              <w:rPr>
                <w:color w:val="000000" w:themeColor="text1"/>
              </w:rPr>
              <w:t xml:space="preserve"> </w:t>
            </w:r>
          </w:p>
        </w:tc>
      </w:tr>
      <w:tr w:rsidR="000B6C49" w:rsidRPr="000B6C49" w14:paraId="1C1364E4" w14:textId="77777777" w:rsidTr="00717042">
        <w:tc>
          <w:tcPr>
            <w:tcW w:w="4621" w:type="dxa"/>
          </w:tcPr>
          <w:p w14:paraId="21DBBA53" w14:textId="77777777" w:rsidR="0083070B" w:rsidRPr="000B6C49" w:rsidRDefault="0083070B" w:rsidP="00694645">
            <w:pPr>
              <w:rPr>
                <w:b/>
                <w:color w:val="000000" w:themeColor="text1"/>
              </w:rPr>
            </w:pPr>
            <w:r w:rsidRPr="000B6C49">
              <w:rPr>
                <w:b/>
                <w:color w:val="000000" w:themeColor="text1"/>
              </w:rPr>
              <w:t>Question</w:t>
            </w:r>
          </w:p>
          <w:p w14:paraId="4623E70F" w14:textId="7BBDD09A" w:rsidR="000925B8" w:rsidRPr="000B6C49" w:rsidRDefault="00807F37" w:rsidP="00694645">
            <w:pPr>
              <w:rPr>
                <w:color w:val="000000" w:themeColor="text1"/>
              </w:rPr>
            </w:pPr>
            <w:r w:rsidRPr="000B6C49">
              <w:rPr>
                <w:color w:val="000000" w:themeColor="text1"/>
              </w:rPr>
              <w:t>Has Council now finally abandoned its 2020 budget plans, labelled by the Greens at the time as ‘crazy’, to invest £60m in commercial property?</w:t>
            </w:r>
          </w:p>
        </w:tc>
        <w:tc>
          <w:tcPr>
            <w:tcW w:w="4621" w:type="dxa"/>
          </w:tcPr>
          <w:p w14:paraId="04AD92FD" w14:textId="77777777" w:rsidR="0083070B" w:rsidRPr="000B6C49" w:rsidRDefault="0083070B" w:rsidP="00694645">
            <w:pPr>
              <w:rPr>
                <w:b/>
                <w:color w:val="000000" w:themeColor="text1"/>
              </w:rPr>
            </w:pPr>
            <w:r w:rsidRPr="000B6C49">
              <w:rPr>
                <w:b/>
                <w:color w:val="000000" w:themeColor="text1"/>
              </w:rPr>
              <w:t>Written Response</w:t>
            </w:r>
          </w:p>
          <w:p w14:paraId="6A6411FF" w14:textId="0A014517" w:rsidR="001C239A" w:rsidRPr="000B6C49" w:rsidRDefault="001C239A" w:rsidP="00694645">
            <w:pPr>
              <w:rPr>
                <w:color w:val="000000" w:themeColor="text1"/>
              </w:rPr>
            </w:pPr>
            <w:r w:rsidRPr="000B6C49">
              <w:rPr>
                <w:color w:val="000000" w:themeColor="text1"/>
              </w:rPr>
              <w:t>Any changes to spend on commercial property will be consulted upon as part of the revised Medium Term Financial Strategy</w:t>
            </w:r>
            <w:r w:rsidR="003266E6">
              <w:rPr>
                <w:color w:val="000000" w:themeColor="text1"/>
              </w:rPr>
              <w:t>.</w:t>
            </w:r>
          </w:p>
        </w:tc>
      </w:tr>
    </w:tbl>
    <w:p w14:paraId="6A067626" w14:textId="77777777" w:rsidR="00807F37" w:rsidRPr="000B6C49" w:rsidRDefault="00807F37" w:rsidP="001824EB">
      <w:pPr>
        <w:rPr>
          <w:color w:val="000000" w:themeColor="text1"/>
        </w:rPr>
      </w:pPr>
    </w:p>
    <w:tbl>
      <w:tblPr>
        <w:tblStyle w:val="TableGrid"/>
        <w:tblW w:w="9776" w:type="dxa"/>
        <w:tblLayout w:type="fixed"/>
        <w:tblLook w:val="04A0" w:firstRow="1" w:lastRow="0" w:firstColumn="1" w:lastColumn="0" w:noHBand="0" w:noVBand="1"/>
        <w:tblCaption w:val="Question and answer - nested table"/>
      </w:tblPr>
      <w:tblGrid>
        <w:gridCol w:w="2376"/>
        <w:gridCol w:w="7400"/>
      </w:tblGrid>
      <w:tr w:rsidR="000B6C49" w:rsidRPr="000B6C49" w14:paraId="44801964" w14:textId="77777777" w:rsidTr="00107348">
        <w:trPr>
          <w:trHeight w:val="668"/>
          <w:tblHeader/>
        </w:trPr>
        <w:tc>
          <w:tcPr>
            <w:tcW w:w="9776" w:type="dxa"/>
            <w:gridSpan w:val="2"/>
          </w:tcPr>
          <w:p w14:paraId="14EF89A4" w14:textId="2E06EFB4" w:rsidR="00807F37" w:rsidRPr="000B6C49" w:rsidRDefault="00807F37" w:rsidP="0055345D">
            <w:pPr>
              <w:pStyle w:val="Heading1"/>
              <w:numPr>
                <w:ilvl w:val="0"/>
                <w:numId w:val="6"/>
              </w:numPr>
              <w:rPr>
                <w:color w:val="000000" w:themeColor="text1"/>
              </w:rPr>
            </w:pPr>
            <w:bookmarkStart w:id="11" w:name="_Toc52364298"/>
            <w:r w:rsidRPr="000B6C49">
              <w:rPr>
                <w:color w:val="000000" w:themeColor="text1"/>
              </w:rPr>
              <w:t xml:space="preserve">From Councillor </w:t>
            </w:r>
            <w:r w:rsidR="00AB039F" w:rsidRPr="000B6C49">
              <w:rPr>
                <w:color w:val="000000" w:themeColor="text1"/>
              </w:rPr>
              <w:t>Roz Smith</w:t>
            </w:r>
            <w:r w:rsidRPr="000B6C49">
              <w:rPr>
                <w:color w:val="000000" w:themeColor="text1"/>
              </w:rPr>
              <w:t xml:space="preserve"> to Councillor Turner – City car park business rate costs</w:t>
            </w:r>
            <w:bookmarkEnd w:id="11"/>
            <w:r w:rsidRPr="000B6C49">
              <w:rPr>
                <w:color w:val="000000" w:themeColor="text1"/>
              </w:rPr>
              <w:t xml:space="preserve"> </w:t>
            </w:r>
          </w:p>
        </w:tc>
      </w:tr>
      <w:tr w:rsidR="000B6C49" w:rsidRPr="000B6C49" w14:paraId="69192775" w14:textId="77777777" w:rsidTr="00107348">
        <w:tc>
          <w:tcPr>
            <w:tcW w:w="2376" w:type="dxa"/>
          </w:tcPr>
          <w:p w14:paraId="015AEFBE" w14:textId="77777777" w:rsidR="00807F37" w:rsidRPr="000B6C49" w:rsidRDefault="00807F37" w:rsidP="005D1204">
            <w:pPr>
              <w:rPr>
                <w:b/>
                <w:color w:val="000000" w:themeColor="text1"/>
              </w:rPr>
            </w:pPr>
            <w:r w:rsidRPr="000B6C49">
              <w:rPr>
                <w:b/>
                <w:color w:val="000000" w:themeColor="text1"/>
              </w:rPr>
              <w:t>Question</w:t>
            </w:r>
          </w:p>
          <w:p w14:paraId="18ABFA68" w14:textId="77777777" w:rsidR="00807F37" w:rsidRPr="000B6C49" w:rsidRDefault="00807F37" w:rsidP="005D1204">
            <w:pPr>
              <w:rPr>
                <w:color w:val="000000" w:themeColor="text1"/>
              </w:rPr>
            </w:pPr>
            <w:r w:rsidRPr="000B6C49">
              <w:rPr>
                <w:color w:val="000000" w:themeColor="text1"/>
              </w:rPr>
              <w:t>How much does each city council owned car park cost in business rates??</w:t>
            </w:r>
          </w:p>
          <w:p w14:paraId="18B22BF8" w14:textId="77777777" w:rsidR="00807F37" w:rsidRPr="000B6C49" w:rsidRDefault="00807F37" w:rsidP="005D1204">
            <w:pPr>
              <w:rPr>
                <w:color w:val="000000" w:themeColor="text1"/>
              </w:rPr>
            </w:pPr>
          </w:p>
        </w:tc>
        <w:tc>
          <w:tcPr>
            <w:tcW w:w="7400" w:type="dxa"/>
          </w:tcPr>
          <w:p w14:paraId="3CEEC1AC" w14:textId="77777777" w:rsidR="00807F37" w:rsidRPr="000B6C49" w:rsidRDefault="00807F37" w:rsidP="005D1204">
            <w:pPr>
              <w:rPr>
                <w:b/>
                <w:color w:val="000000" w:themeColor="text1"/>
              </w:rPr>
            </w:pPr>
            <w:r w:rsidRPr="000B6C49">
              <w:rPr>
                <w:b/>
                <w:color w:val="000000" w:themeColor="text1"/>
              </w:rPr>
              <w:t>Written Response</w:t>
            </w:r>
          </w:p>
          <w:p w14:paraId="510BD684" w14:textId="2D5129B9" w:rsidR="001C239A" w:rsidRPr="000B6C49" w:rsidRDefault="001C239A" w:rsidP="001C239A">
            <w:pPr>
              <w:rPr>
                <w:rFonts w:cs="Arial"/>
                <w:color w:val="000000" w:themeColor="text1"/>
              </w:rPr>
            </w:pPr>
            <w:r w:rsidRPr="000B6C49">
              <w:rPr>
                <w:rFonts w:cs="Arial"/>
                <w:color w:val="000000" w:themeColor="text1"/>
              </w:rPr>
              <w:t>Below is a list of the rated car parks:</w:t>
            </w:r>
          </w:p>
          <w:tbl>
            <w:tblPr>
              <w:tblW w:w="6999" w:type="dxa"/>
              <w:tblLayout w:type="fixed"/>
              <w:tblCellMar>
                <w:left w:w="0" w:type="dxa"/>
                <w:right w:w="0" w:type="dxa"/>
              </w:tblCellMar>
              <w:tblLook w:val="04A0" w:firstRow="1" w:lastRow="0" w:firstColumn="1" w:lastColumn="0" w:noHBand="0" w:noVBand="1"/>
            </w:tblPr>
            <w:tblGrid>
              <w:gridCol w:w="2009"/>
              <w:gridCol w:w="1275"/>
              <w:gridCol w:w="1843"/>
              <w:gridCol w:w="1872"/>
            </w:tblGrid>
            <w:tr w:rsidR="000B6C49" w:rsidRPr="000B6C49" w14:paraId="142ABB06" w14:textId="77777777" w:rsidTr="00107348">
              <w:trPr>
                <w:trHeight w:val="288"/>
              </w:trPr>
              <w:tc>
                <w:tcPr>
                  <w:tcW w:w="20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316809" w14:textId="77777777" w:rsidR="001C239A" w:rsidRPr="000B6C49" w:rsidRDefault="001C239A" w:rsidP="001C239A">
                  <w:pPr>
                    <w:rPr>
                      <w:rFonts w:cs="Arial"/>
                      <w:b/>
                      <w:bCs/>
                      <w:color w:val="000000" w:themeColor="text1"/>
                    </w:rPr>
                  </w:pPr>
                  <w:r w:rsidRPr="000B6C49">
                    <w:rPr>
                      <w:rFonts w:cs="Arial"/>
                      <w:b/>
                      <w:bCs/>
                      <w:color w:val="000000" w:themeColor="text1"/>
                    </w:rPr>
                    <w:t>Car Park</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70F231" w14:textId="77777777" w:rsidR="001C239A" w:rsidRPr="000B6C49" w:rsidRDefault="001C239A" w:rsidP="001C239A">
                  <w:pPr>
                    <w:rPr>
                      <w:rFonts w:cs="Arial"/>
                      <w:b/>
                      <w:bCs/>
                      <w:color w:val="000000" w:themeColor="text1"/>
                    </w:rPr>
                  </w:pPr>
                  <w:r w:rsidRPr="000B6C49">
                    <w:rPr>
                      <w:rFonts w:cs="Arial"/>
                      <w:b/>
                      <w:bCs/>
                      <w:color w:val="000000" w:themeColor="text1"/>
                    </w:rPr>
                    <w:t xml:space="preserve">RV </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08223D" w14:textId="77777777" w:rsidR="001C239A" w:rsidRPr="000B6C49" w:rsidRDefault="001C239A" w:rsidP="001C239A">
                  <w:pPr>
                    <w:rPr>
                      <w:rFonts w:cs="Arial"/>
                      <w:b/>
                      <w:bCs/>
                      <w:color w:val="000000" w:themeColor="text1"/>
                    </w:rPr>
                  </w:pPr>
                  <w:r w:rsidRPr="000B6C49">
                    <w:rPr>
                      <w:rFonts w:cs="Arial"/>
                      <w:b/>
                      <w:bCs/>
                      <w:color w:val="000000" w:themeColor="text1"/>
                    </w:rPr>
                    <w:t xml:space="preserve"> Gross Rate </w:t>
                  </w:r>
                </w:p>
              </w:tc>
              <w:tc>
                <w:tcPr>
                  <w:tcW w:w="18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1628DE" w14:textId="77777777" w:rsidR="001C239A" w:rsidRPr="000B6C49" w:rsidRDefault="001C239A" w:rsidP="001C239A">
                  <w:pPr>
                    <w:rPr>
                      <w:rFonts w:cs="Arial"/>
                      <w:b/>
                      <w:bCs/>
                      <w:color w:val="000000" w:themeColor="text1"/>
                    </w:rPr>
                  </w:pPr>
                  <w:r w:rsidRPr="000B6C49">
                    <w:rPr>
                      <w:rFonts w:cs="Arial"/>
                      <w:b/>
                      <w:bCs/>
                      <w:color w:val="000000" w:themeColor="text1"/>
                    </w:rPr>
                    <w:t>Notes</w:t>
                  </w:r>
                </w:p>
              </w:tc>
            </w:tr>
            <w:tr w:rsidR="000B6C49" w:rsidRPr="000B6C49" w14:paraId="74DE9C3F"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558549" w14:textId="77777777" w:rsidR="001C239A" w:rsidRPr="000B6C49" w:rsidRDefault="001C239A" w:rsidP="001C239A">
                  <w:pPr>
                    <w:rPr>
                      <w:rFonts w:cs="Arial"/>
                      <w:color w:val="000000" w:themeColor="text1"/>
                    </w:rPr>
                  </w:pPr>
                  <w:r w:rsidRPr="000B6C49">
                    <w:rPr>
                      <w:rFonts w:cs="Arial"/>
                      <w:color w:val="000000" w:themeColor="text1"/>
                    </w:rPr>
                    <w:t>Oxpens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70C86" w14:textId="2163873B" w:rsidR="001C239A" w:rsidRPr="000B6C49" w:rsidRDefault="001C239A" w:rsidP="001C239A">
                  <w:pPr>
                    <w:rPr>
                      <w:rFonts w:cs="Arial"/>
                      <w:color w:val="000000" w:themeColor="text1"/>
                    </w:rPr>
                  </w:pPr>
                  <w:r w:rsidRPr="000B6C49">
                    <w:rPr>
                      <w:rFonts w:cs="Arial"/>
                      <w:color w:val="000000" w:themeColor="text1"/>
                    </w:rPr>
                    <w:t>£630,000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843B4" w14:textId="1029537E" w:rsidR="001C239A" w:rsidRPr="000B6C49" w:rsidRDefault="001C239A" w:rsidP="001C239A">
                  <w:pPr>
                    <w:rPr>
                      <w:rFonts w:cs="Arial"/>
                      <w:color w:val="000000" w:themeColor="text1"/>
                    </w:rPr>
                  </w:pPr>
                  <w:r w:rsidRPr="000B6C49">
                    <w:rPr>
                      <w:rFonts w:cs="Arial"/>
                      <w:color w:val="000000" w:themeColor="text1"/>
                    </w:rPr>
                    <w:t> £322,560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AA0DC1" w14:textId="77777777" w:rsidR="001C239A" w:rsidRPr="000B6C49" w:rsidRDefault="001C239A" w:rsidP="001C239A">
                  <w:pPr>
                    <w:rPr>
                      <w:rFonts w:cs="Arial"/>
                      <w:i/>
                      <w:iCs/>
                      <w:color w:val="000000" w:themeColor="text1"/>
                    </w:rPr>
                  </w:pPr>
                  <w:r w:rsidRPr="000B6C49">
                    <w:rPr>
                      <w:rFonts w:cs="Arial"/>
                      <w:i/>
                      <w:iCs/>
                      <w:color w:val="000000" w:themeColor="text1"/>
                    </w:rPr>
                    <w:t xml:space="preserve">Will decrease soon when </w:t>
                  </w:r>
                  <w:r w:rsidRPr="000B6C49">
                    <w:rPr>
                      <w:rFonts w:cs="Arial"/>
                      <w:i/>
                      <w:iCs/>
                      <w:color w:val="000000" w:themeColor="text1"/>
                    </w:rPr>
                    <w:lastRenderedPageBreak/>
                    <w:t>platform is re-located</w:t>
                  </w:r>
                </w:p>
              </w:tc>
            </w:tr>
            <w:tr w:rsidR="000B6C49" w:rsidRPr="000B6C49" w14:paraId="5728DC54"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1D15E6" w14:textId="77777777" w:rsidR="001C239A" w:rsidRPr="000B6C49" w:rsidRDefault="001C239A" w:rsidP="001C239A">
                  <w:pPr>
                    <w:rPr>
                      <w:rFonts w:cs="Arial"/>
                      <w:color w:val="000000" w:themeColor="text1"/>
                    </w:rPr>
                  </w:pPr>
                  <w:r w:rsidRPr="000B6C49">
                    <w:rPr>
                      <w:rFonts w:cs="Arial"/>
                      <w:color w:val="000000" w:themeColor="text1"/>
                    </w:rPr>
                    <w:lastRenderedPageBreak/>
                    <w:t>Worcester Street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DDD984" w14:textId="44641790" w:rsidR="001C239A" w:rsidRPr="000B6C49" w:rsidRDefault="001C239A" w:rsidP="001C239A">
                  <w:pPr>
                    <w:rPr>
                      <w:rFonts w:cs="Arial"/>
                      <w:color w:val="000000" w:themeColor="text1"/>
                    </w:rPr>
                  </w:pPr>
                  <w:r w:rsidRPr="000B6C49">
                    <w:rPr>
                      <w:rFonts w:cs="Arial"/>
                      <w:color w:val="000000" w:themeColor="text1"/>
                    </w:rPr>
                    <w:t>£450,000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EE894C" w14:textId="55E3B309" w:rsidR="001C239A" w:rsidRPr="000B6C49" w:rsidRDefault="001C239A" w:rsidP="001C239A">
                  <w:pPr>
                    <w:rPr>
                      <w:rFonts w:cs="Arial"/>
                      <w:color w:val="000000" w:themeColor="text1"/>
                    </w:rPr>
                  </w:pPr>
                  <w:r w:rsidRPr="000B6C49">
                    <w:rPr>
                      <w:rFonts w:cs="Arial"/>
                      <w:color w:val="000000" w:themeColor="text1"/>
                    </w:rPr>
                    <w:t> £230,400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161B79" w14:textId="77777777" w:rsidR="001C239A" w:rsidRPr="000B6C49" w:rsidRDefault="001C239A" w:rsidP="001C239A">
                  <w:pPr>
                    <w:rPr>
                      <w:rFonts w:cs="Arial"/>
                      <w:color w:val="000000" w:themeColor="text1"/>
                    </w:rPr>
                  </w:pPr>
                </w:p>
              </w:tc>
            </w:tr>
            <w:tr w:rsidR="000B6C49" w:rsidRPr="000B6C49" w14:paraId="53346BB6"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996785" w14:textId="77777777" w:rsidR="001C239A" w:rsidRPr="000B6C49" w:rsidRDefault="001C239A" w:rsidP="001C239A">
                  <w:pPr>
                    <w:rPr>
                      <w:rFonts w:eastAsiaTheme="minorHAnsi" w:cs="Arial"/>
                      <w:color w:val="000000" w:themeColor="text1"/>
                    </w:rPr>
                  </w:pPr>
                  <w:r w:rsidRPr="000B6C49">
                    <w:rPr>
                      <w:rFonts w:cs="Arial"/>
                      <w:color w:val="000000" w:themeColor="text1"/>
                    </w:rPr>
                    <w:t>Gloucester Green</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252D75" w14:textId="221BFCF5" w:rsidR="001C239A" w:rsidRPr="000B6C49" w:rsidRDefault="001C239A" w:rsidP="001C239A">
                  <w:pPr>
                    <w:rPr>
                      <w:rFonts w:cs="Arial"/>
                      <w:color w:val="000000" w:themeColor="text1"/>
                    </w:rPr>
                  </w:pPr>
                  <w:r w:rsidRPr="000B6C49">
                    <w:rPr>
                      <w:rFonts w:cs="Arial"/>
                      <w:color w:val="000000" w:themeColor="text1"/>
                    </w:rPr>
                    <w:t>£312,500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4DE109" w14:textId="4BFB02FF" w:rsidR="001C239A" w:rsidRPr="000B6C49" w:rsidRDefault="001C239A" w:rsidP="001C239A">
                  <w:pPr>
                    <w:rPr>
                      <w:rFonts w:cs="Arial"/>
                      <w:color w:val="000000" w:themeColor="text1"/>
                    </w:rPr>
                  </w:pPr>
                  <w:r w:rsidRPr="000B6C49">
                    <w:rPr>
                      <w:rFonts w:cs="Arial"/>
                      <w:color w:val="000000" w:themeColor="text1"/>
                    </w:rPr>
                    <w:t> £160,000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ECFBE" w14:textId="77777777" w:rsidR="001C239A" w:rsidRPr="000B6C49" w:rsidRDefault="001C239A" w:rsidP="001C239A">
                  <w:pPr>
                    <w:rPr>
                      <w:rFonts w:cs="Arial"/>
                      <w:i/>
                      <w:iCs/>
                      <w:color w:val="000000" w:themeColor="text1"/>
                    </w:rPr>
                  </w:pPr>
                  <w:r w:rsidRPr="000B6C49">
                    <w:rPr>
                      <w:rFonts w:cs="Arial"/>
                      <w:i/>
                      <w:iCs/>
                      <w:color w:val="000000" w:themeColor="text1"/>
                    </w:rPr>
                    <w:t>Includes Bus Station, Market Stalls, Mgmt Areas and Public Toilets</w:t>
                  </w:r>
                </w:p>
              </w:tc>
            </w:tr>
            <w:tr w:rsidR="000B6C49" w:rsidRPr="000B6C49" w14:paraId="5D16F841"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150E18" w14:textId="77777777" w:rsidR="001C239A" w:rsidRPr="000B6C49" w:rsidRDefault="001C239A" w:rsidP="001C239A">
                  <w:pPr>
                    <w:rPr>
                      <w:rFonts w:cs="Arial"/>
                      <w:color w:val="000000" w:themeColor="text1"/>
                    </w:rPr>
                  </w:pPr>
                  <w:r w:rsidRPr="000B6C49">
                    <w:rPr>
                      <w:rFonts w:cs="Arial"/>
                      <w:color w:val="000000" w:themeColor="text1"/>
                    </w:rPr>
                    <w:t>Redbridge Park &amp; Ride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A748D" w14:textId="25A562CF" w:rsidR="001C239A" w:rsidRPr="000B6C49" w:rsidRDefault="00926A57" w:rsidP="001C239A">
                  <w:pPr>
                    <w:rPr>
                      <w:rFonts w:cs="Arial"/>
                      <w:color w:val="000000" w:themeColor="text1"/>
                    </w:rPr>
                  </w:pPr>
                  <w:r w:rsidRPr="000B6C49">
                    <w:rPr>
                      <w:rFonts w:cs="Arial"/>
                      <w:color w:val="000000" w:themeColor="text1"/>
                    </w:rPr>
                    <w:t>£</w:t>
                  </w:r>
                  <w:r w:rsidR="001C239A" w:rsidRPr="000B6C49">
                    <w:rPr>
                      <w:rFonts w:cs="Arial"/>
                      <w:color w:val="000000" w:themeColor="text1"/>
                    </w:rPr>
                    <w:t>218,000</w:t>
                  </w:r>
                  <w:r w:rsidRPr="000B6C49">
                    <w:rPr>
                      <w:rFonts w:cs="Arial"/>
                      <w:color w:val="000000" w:themeColor="text1"/>
                    </w:rPr>
                    <w:t xml:space="preserve"> </w:t>
                  </w:r>
                  <w:r w:rsidR="001C239A"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62A27" w14:textId="42802F7D" w:rsidR="001C239A" w:rsidRPr="000B6C49" w:rsidRDefault="00926A57" w:rsidP="001C239A">
                  <w:pPr>
                    <w:rPr>
                      <w:rFonts w:cs="Arial"/>
                      <w:color w:val="000000" w:themeColor="text1"/>
                    </w:rPr>
                  </w:pPr>
                  <w:r w:rsidRPr="000B6C49">
                    <w:rPr>
                      <w:rFonts w:cs="Arial"/>
                      <w:color w:val="000000" w:themeColor="text1"/>
                    </w:rPr>
                    <w:t> £</w:t>
                  </w:r>
                  <w:r w:rsidR="001C239A" w:rsidRPr="000B6C49">
                    <w:rPr>
                      <w:rFonts w:cs="Arial"/>
                      <w:color w:val="000000" w:themeColor="text1"/>
                    </w:rPr>
                    <w:t>111,616</w:t>
                  </w:r>
                  <w:r w:rsidRPr="000B6C49">
                    <w:rPr>
                      <w:rFonts w:cs="Arial"/>
                      <w:color w:val="000000" w:themeColor="text1"/>
                    </w:rPr>
                    <w:t xml:space="preserve"> </w:t>
                  </w:r>
                  <w:r w:rsidR="001C239A"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EBE759" w14:textId="77777777" w:rsidR="001C239A" w:rsidRPr="000B6C49" w:rsidRDefault="001C239A" w:rsidP="001C239A">
                  <w:pPr>
                    <w:rPr>
                      <w:rFonts w:cs="Arial"/>
                      <w:color w:val="000000" w:themeColor="text1"/>
                    </w:rPr>
                  </w:pPr>
                </w:p>
              </w:tc>
            </w:tr>
            <w:tr w:rsidR="000B6C49" w:rsidRPr="000B6C49" w14:paraId="5D76A256"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3EB4EC" w14:textId="77777777" w:rsidR="001C239A" w:rsidRPr="000B6C49" w:rsidRDefault="001C239A" w:rsidP="001C239A">
                  <w:pPr>
                    <w:rPr>
                      <w:rFonts w:eastAsiaTheme="minorHAnsi" w:cs="Arial"/>
                      <w:i/>
                      <w:iCs/>
                      <w:color w:val="000000" w:themeColor="text1"/>
                    </w:rPr>
                  </w:pPr>
                  <w:r w:rsidRPr="000B6C49">
                    <w:rPr>
                      <w:rFonts w:cs="Arial"/>
                      <w:i/>
                      <w:iCs/>
                      <w:color w:val="000000" w:themeColor="text1"/>
                    </w:rPr>
                    <w:t>Thornhill Park &amp; Ride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F9D5F" w14:textId="09FAB668" w:rsidR="001C239A" w:rsidRPr="000B6C49" w:rsidRDefault="001C239A" w:rsidP="001C239A">
                  <w:pPr>
                    <w:rPr>
                      <w:rFonts w:cs="Arial"/>
                      <w:i/>
                      <w:iCs/>
                      <w:color w:val="000000" w:themeColor="text1"/>
                    </w:rPr>
                  </w:pPr>
                  <w:r w:rsidRPr="000B6C49">
                    <w:rPr>
                      <w:rFonts w:cs="Arial"/>
                      <w:i/>
                      <w:iCs/>
                      <w:color w:val="000000" w:themeColor="text1"/>
                    </w:rPr>
                    <w:t>£152,000</w:t>
                  </w:r>
                  <w:r w:rsidR="00926A57" w:rsidRPr="000B6C49">
                    <w:rPr>
                      <w:rFonts w:cs="Arial"/>
                      <w:i/>
                      <w:iCs/>
                      <w:color w:val="000000" w:themeColor="text1"/>
                    </w:rPr>
                    <w:t xml:space="preserve"> </w:t>
                  </w:r>
                  <w:r w:rsidRPr="000B6C49">
                    <w:rPr>
                      <w:rFonts w:cs="Arial"/>
                      <w:i/>
                      <w:iCs/>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524F9" w14:textId="602D97DA" w:rsidR="001C239A" w:rsidRPr="000B6C49" w:rsidRDefault="001C239A" w:rsidP="001C239A">
                  <w:pPr>
                    <w:rPr>
                      <w:rFonts w:cs="Arial"/>
                      <w:i/>
                      <w:iCs/>
                      <w:color w:val="000000" w:themeColor="text1"/>
                    </w:rPr>
                  </w:pPr>
                  <w:r w:rsidRPr="000B6C49">
                    <w:rPr>
                      <w:rFonts w:cs="Arial"/>
                      <w:i/>
                      <w:iCs/>
                      <w:color w:val="000000" w:themeColor="text1"/>
                    </w:rPr>
                    <w:t> £76,608</w:t>
                  </w:r>
                  <w:r w:rsidR="00926A57" w:rsidRPr="000B6C49">
                    <w:rPr>
                      <w:rFonts w:cs="Arial"/>
                      <w:i/>
                      <w:iCs/>
                      <w:color w:val="000000" w:themeColor="text1"/>
                    </w:rPr>
                    <w:t xml:space="preserve"> </w:t>
                  </w:r>
                  <w:r w:rsidRPr="000B6C49">
                    <w:rPr>
                      <w:rFonts w:cs="Arial"/>
                      <w:i/>
                      <w:iCs/>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827AA" w14:textId="77777777" w:rsidR="001C239A" w:rsidRPr="000B6C49" w:rsidRDefault="001C239A" w:rsidP="001C239A">
                  <w:pPr>
                    <w:rPr>
                      <w:rFonts w:cs="Arial"/>
                      <w:i/>
                      <w:iCs/>
                      <w:color w:val="000000" w:themeColor="text1"/>
                    </w:rPr>
                  </w:pPr>
                  <w:r w:rsidRPr="000B6C49">
                    <w:rPr>
                      <w:rFonts w:cs="Arial"/>
                      <w:i/>
                      <w:iCs/>
                      <w:color w:val="000000" w:themeColor="text1"/>
                    </w:rPr>
                    <w:t>Payable to SODC</w:t>
                  </w:r>
                </w:p>
              </w:tc>
            </w:tr>
            <w:tr w:rsidR="000B6C49" w:rsidRPr="000B6C49" w14:paraId="34902F06"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3EA791" w14:textId="77777777" w:rsidR="001C239A" w:rsidRPr="000B6C49" w:rsidRDefault="001C239A" w:rsidP="001C239A">
                  <w:pPr>
                    <w:rPr>
                      <w:rFonts w:cs="Arial"/>
                      <w:color w:val="000000" w:themeColor="text1"/>
                    </w:rPr>
                  </w:pPr>
                  <w:r w:rsidRPr="000B6C49">
                    <w:rPr>
                      <w:rFonts w:cs="Arial"/>
                      <w:color w:val="000000" w:themeColor="text1"/>
                    </w:rPr>
                    <w:t>Peartree Park &amp; Ride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AF35DA" w14:textId="158FDD6C" w:rsidR="001C239A" w:rsidRPr="000B6C49" w:rsidRDefault="001C239A" w:rsidP="001C239A">
                  <w:pPr>
                    <w:rPr>
                      <w:rFonts w:cs="Arial"/>
                      <w:color w:val="000000" w:themeColor="text1"/>
                    </w:rPr>
                  </w:pPr>
                  <w:r w:rsidRPr="000B6C49">
                    <w:rPr>
                      <w:rFonts w:cs="Arial"/>
                      <w:color w:val="000000" w:themeColor="text1"/>
                    </w:rPr>
                    <w:t>£134,000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1AD4E" w14:textId="46526B26" w:rsidR="001C239A" w:rsidRPr="000B6C49" w:rsidRDefault="001C239A" w:rsidP="001C239A">
                  <w:pPr>
                    <w:rPr>
                      <w:rFonts w:cs="Arial"/>
                      <w:color w:val="000000" w:themeColor="text1"/>
                    </w:rPr>
                  </w:pPr>
                  <w:r w:rsidRPr="000B6C49">
                    <w:rPr>
                      <w:rFonts w:cs="Arial"/>
                      <w:color w:val="000000" w:themeColor="text1"/>
                    </w:rPr>
                    <w:t> £68,608</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2839E" w14:textId="77777777" w:rsidR="001C239A" w:rsidRPr="000B6C49" w:rsidRDefault="001C239A" w:rsidP="001C239A">
                  <w:pPr>
                    <w:rPr>
                      <w:rFonts w:cs="Arial"/>
                      <w:color w:val="000000" w:themeColor="text1"/>
                    </w:rPr>
                  </w:pPr>
                </w:p>
              </w:tc>
            </w:tr>
            <w:tr w:rsidR="000B6C49" w:rsidRPr="000B6C49" w14:paraId="478E21E4"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68BEF1" w14:textId="77777777" w:rsidR="001C239A" w:rsidRPr="000B6C49" w:rsidRDefault="001C239A" w:rsidP="001C239A">
                  <w:pPr>
                    <w:rPr>
                      <w:rFonts w:eastAsiaTheme="minorHAnsi" w:cs="Arial"/>
                      <w:color w:val="000000" w:themeColor="text1"/>
                    </w:rPr>
                  </w:pPr>
                  <w:r w:rsidRPr="000B6C49">
                    <w:rPr>
                      <w:rFonts w:cs="Arial"/>
                      <w:color w:val="000000" w:themeColor="text1"/>
                    </w:rPr>
                    <w:t>Seacourt Park &amp; Ride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1DB26" w14:textId="18107868" w:rsidR="001C239A" w:rsidRPr="000B6C49" w:rsidRDefault="001C239A" w:rsidP="001C239A">
                  <w:pPr>
                    <w:rPr>
                      <w:rFonts w:cs="Arial"/>
                      <w:color w:val="000000" w:themeColor="text1"/>
                    </w:rPr>
                  </w:pPr>
                  <w:r w:rsidRPr="000B6C49">
                    <w:rPr>
                      <w:rFonts w:cs="Arial"/>
                      <w:color w:val="000000" w:themeColor="text1"/>
                    </w:rPr>
                    <w:t>£114,000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F1121B" w14:textId="3EDB9A14" w:rsidR="001C239A" w:rsidRPr="000B6C49" w:rsidRDefault="001C239A" w:rsidP="001C239A">
                  <w:pPr>
                    <w:rPr>
                      <w:rFonts w:cs="Arial"/>
                      <w:color w:val="000000" w:themeColor="text1"/>
                    </w:rPr>
                  </w:pPr>
                  <w:r w:rsidRPr="000B6C49">
                    <w:rPr>
                      <w:rFonts w:cs="Arial"/>
                      <w:color w:val="000000" w:themeColor="text1"/>
                    </w:rPr>
                    <w:t> £58,368</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504C5B" w14:textId="77777777" w:rsidR="001C239A" w:rsidRPr="000B6C49" w:rsidRDefault="001C239A" w:rsidP="001C239A">
                  <w:pPr>
                    <w:rPr>
                      <w:rFonts w:cs="Arial"/>
                      <w:color w:val="000000" w:themeColor="text1"/>
                    </w:rPr>
                  </w:pPr>
                </w:p>
              </w:tc>
            </w:tr>
            <w:tr w:rsidR="000B6C49" w:rsidRPr="000B6C49" w14:paraId="3F161E14"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B6F1C9" w14:textId="77777777" w:rsidR="001C239A" w:rsidRPr="000B6C49" w:rsidRDefault="001C239A" w:rsidP="001C239A">
                  <w:pPr>
                    <w:rPr>
                      <w:rFonts w:eastAsiaTheme="minorHAnsi" w:cs="Arial"/>
                      <w:color w:val="000000" w:themeColor="text1"/>
                    </w:rPr>
                  </w:pPr>
                  <w:r w:rsidRPr="000B6C49">
                    <w:rPr>
                      <w:rFonts w:cs="Arial"/>
                      <w:color w:val="000000" w:themeColor="text1"/>
                    </w:rPr>
                    <w:t>Worcester Street Overflow</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666A36" w14:textId="28B9B86B" w:rsidR="001C239A" w:rsidRPr="000B6C49" w:rsidRDefault="001C239A" w:rsidP="001C239A">
                  <w:pPr>
                    <w:rPr>
                      <w:rFonts w:cs="Arial"/>
                      <w:color w:val="000000" w:themeColor="text1"/>
                    </w:rPr>
                  </w:pPr>
                  <w:r w:rsidRPr="000B6C49">
                    <w:rPr>
                      <w:rFonts w:cs="Arial"/>
                      <w:color w:val="000000" w:themeColor="text1"/>
                    </w:rPr>
                    <w:t>£63,000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056A52" w14:textId="18359F55" w:rsidR="001C239A" w:rsidRPr="000B6C49" w:rsidRDefault="001C239A" w:rsidP="001C239A">
                  <w:pPr>
                    <w:rPr>
                      <w:rFonts w:cs="Arial"/>
                      <w:color w:val="000000" w:themeColor="text1"/>
                    </w:rPr>
                  </w:pPr>
                  <w:r w:rsidRPr="000B6C49">
                    <w:rPr>
                      <w:rFonts w:cs="Arial"/>
                      <w:color w:val="000000" w:themeColor="text1"/>
                    </w:rPr>
                    <w:t> £32,256</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CC70F3" w14:textId="77777777" w:rsidR="001C239A" w:rsidRPr="000B6C49" w:rsidRDefault="001C239A" w:rsidP="001C239A">
                  <w:pPr>
                    <w:rPr>
                      <w:rFonts w:cs="Arial"/>
                      <w:color w:val="000000" w:themeColor="text1"/>
                    </w:rPr>
                  </w:pPr>
                </w:p>
              </w:tc>
            </w:tr>
            <w:tr w:rsidR="000B6C49" w:rsidRPr="000B6C49" w14:paraId="54AC2FC1"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8CAC39" w14:textId="77777777" w:rsidR="001C239A" w:rsidRPr="000B6C49" w:rsidRDefault="001C239A" w:rsidP="001C239A">
                  <w:pPr>
                    <w:rPr>
                      <w:rFonts w:eastAsiaTheme="minorHAnsi" w:cs="Arial"/>
                      <w:color w:val="000000" w:themeColor="text1"/>
                    </w:rPr>
                  </w:pPr>
                  <w:r w:rsidRPr="000B6C49">
                    <w:rPr>
                      <w:rFonts w:cs="Arial"/>
                      <w:color w:val="000000" w:themeColor="text1"/>
                    </w:rPr>
                    <w:t>Old High Street, Headington</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B7E113" w14:textId="761B5D35" w:rsidR="001C239A" w:rsidRPr="000B6C49" w:rsidRDefault="001C239A" w:rsidP="001C239A">
                  <w:pPr>
                    <w:rPr>
                      <w:rFonts w:cs="Arial"/>
                      <w:color w:val="000000" w:themeColor="text1"/>
                    </w:rPr>
                  </w:pPr>
                  <w:r w:rsidRPr="000B6C49">
                    <w:rPr>
                      <w:rFonts w:cs="Arial"/>
                      <w:color w:val="000000" w:themeColor="text1"/>
                    </w:rPr>
                    <w:t>£60,000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24B9F" w14:textId="5D8E444E" w:rsidR="001C239A" w:rsidRPr="000B6C49" w:rsidRDefault="001C239A" w:rsidP="001C239A">
                  <w:pPr>
                    <w:rPr>
                      <w:rFonts w:cs="Arial"/>
                      <w:color w:val="000000" w:themeColor="text1"/>
                    </w:rPr>
                  </w:pPr>
                  <w:r w:rsidRPr="000B6C49">
                    <w:rPr>
                      <w:rFonts w:cs="Arial"/>
                      <w:color w:val="000000" w:themeColor="text1"/>
                    </w:rPr>
                    <w:t> £30,720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C1C07" w14:textId="77777777" w:rsidR="001C239A" w:rsidRPr="000B6C49" w:rsidRDefault="001C239A" w:rsidP="001C239A">
                  <w:pPr>
                    <w:rPr>
                      <w:rFonts w:cs="Arial"/>
                      <w:color w:val="000000" w:themeColor="text1"/>
                    </w:rPr>
                  </w:pPr>
                </w:p>
              </w:tc>
            </w:tr>
            <w:tr w:rsidR="000B6C49" w:rsidRPr="000B6C49" w14:paraId="49A1CEF2"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B0D893" w14:textId="77777777" w:rsidR="001C239A" w:rsidRPr="000B6C49" w:rsidRDefault="001C239A" w:rsidP="001C239A">
                  <w:pPr>
                    <w:rPr>
                      <w:rFonts w:eastAsiaTheme="minorHAnsi" w:cs="Arial"/>
                      <w:color w:val="000000" w:themeColor="text1"/>
                    </w:rPr>
                  </w:pPr>
                  <w:r w:rsidRPr="000B6C49">
                    <w:rPr>
                      <w:rFonts w:cs="Arial"/>
                      <w:color w:val="000000" w:themeColor="text1"/>
                    </w:rPr>
                    <w:t>Banbury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17AF5" w14:textId="513E6C10" w:rsidR="001C239A" w:rsidRPr="000B6C49" w:rsidRDefault="001C239A" w:rsidP="001C239A">
                  <w:pPr>
                    <w:rPr>
                      <w:rFonts w:cs="Arial"/>
                      <w:color w:val="000000" w:themeColor="text1"/>
                    </w:rPr>
                  </w:pPr>
                  <w:r w:rsidRPr="000B6C49">
                    <w:rPr>
                      <w:rFonts w:cs="Arial"/>
                      <w:color w:val="000000" w:themeColor="text1"/>
                    </w:rPr>
                    <w:t>£58,000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6F713" w14:textId="2527BA18" w:rsidR="001C239A" w:rsidRPr="000B6C49" w:rsidRDefault="001C239A" w:rsidP="001C239A">
                  <w:pPr>
                    <w:rPr>
                      <w:rFonts w:cs="Arial"/>
                      <w:color w:val="000000" w:themeColor="text1"/>
                    </w:rPr>
                  </w:pPr>
                  <w:r w:rsidRPr="000B6C49">
                    <w:rPr>
                      <w:rFonts w:cs="Arial"/>
                      <w:color w:val="000000" w:themeColor="text1"/>
                    </w:rPr>
                    <w:t> £29,696</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C16739" w14:textId="77777777" w:rsidR="001C239A" w:rsidRPr="000B6C49" w:rsidRDefault="001C239A" w:rsidP="001C239A">
                  <w:pPr>
                    <w:rPr>
                      <w:rFonts w:cs="Arial"/>
                      <w:color w:val="000000" w:themeColor="text1"/>
                    </w:rPr>
                  </w:pPr>
                </w:p>
              </w:tc>
            </w:tr>
            <w:tr w:rsidR="000B6C49" w:rsidRPr="000B6C49" w14:paraId="3689D25D"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D0090" w14:textId="77777777" w:rsidR="001C239A" w:rsidRPr="000B6C49" w:rsidRDefault="001C239A" w:rsidP="001C239A">
                  <w:pPr>
                    <w:rPr>
                      <w:rFonts w:eastAsiaTheme="minorHAnsi" w:cs="Arial"/>
                      <w:color w:val="000000" w:themeColor="text1"/>
                    </w:rPr>
                  </w:pPr>
                  <w:r w:rsidRPr="000B6C49">
                    <w:rPr>
                      <w:rFonts w:cs="Arial"/>
                      <w:color w:val="000000" w:themeColor="text1"/>
                    </w:rPr>
                    <w:t>St Clements</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5B8EAC" w14:textId="2509B076" w:rsidR="001C239A" w:rsidRPr="000B6C49" w:rsidRDefault="001C239A" w:rsidP="001C239A">
                  <w:pPr>
                    <w:rPr>
                      <w:rFonts w:cs="Arial"/>
                      <w:color w:val="000000" w:themeColor="text1"/>
                    </w:rPr>
                  </w:pPr>
                  <w:r w:rsidRPr="000B6C49">
                    <w:rPr>
                      <w:rFonts w:cs="Arial"/>
                      <w:color w:val="000000" w:themeColor="text1"/>
                    </w:rPr>
                    <w:t>£48,000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7D27B7" w14:textId="19C122CF" w:rsidR="001C239A" w:rsidRPr="000B6C49" w:rsidRDefault="001C239A" w:rsidP="001C239A">
                  <w:pPr>
                    <w:rPr>
                      <w:rFonts w:cs="Arial"/>
                      <w:color w:val="000000" w:themeColor="text1"/>
                    </w:rPr>
                  </w:pPr>
                  <w:r w:rsidRPr="000B6C49">
                    <w:rPr>
                      <w:rFonts w:cs="Arial"/>
                      <w:color w:val="000000" w:themeColor="text1"/>
                    </w:rPr>
                    <w:t xml:space="preserve"> £20,958.66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69590A" w14:textId="77777777" w:rsidR="001C239A" w:rsidRPr="000B6C49" w:rsidRDefault="001C239A" w:rsidP="001C239A">
                  <w:pPr>
                    <w:rPr>
                      <w:rFonts w:cs="Arial"/>
                      <w:color w:val="000000" w:themeColor="text1"/>
                    </w:rPr>
                  </w:pPr>
                </w:p>
              </w:tc>
            </w:tr>
            <w:tr w:rsidR="000B6C49" w:rsidRPr="000B6C49" w14:paraId="4ACA35F2"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580BD4" w14:textId="77777777" w:rsidR="001C239A" w:rsidRPr="000B6C49" w:rsidRDefault="001C239A" w:rsidP="001C239A">
                  <w:pPr>
                    <w:rPr>
                      <w:rFonts w:eastAsiaTheme="minorHAnsi" w:cs="Arial"/>
                      <w:color w:val="000000" w:themeColor="text1"/>
                    </w:rPr>
                  </w:pPr>
                  <w:r w:rsidRPr="000B6C49">
                    <w:rPr>
                      <w:rFonts w:cs="Arial"/>
                      <w:color w:val="000000" w:themeColor="text1"/>
                    </w:rPr>
                    <w:t>Court Place Farm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CAC040" w14:textId="08A73B91" w:rsidR="001C239A" w:rsidRPr="000B6C49" w:rsidRDefault="001C239A" w:rsidP="001C239A">
                  <w:pPr>
                    <w:rPr>
                      <w:rFonts w:cs="Arial"/>
                      <w:color w:val="000000" w:themeColor="text1"/>
                    </w:rPr>
                  </w:pPr>
                  <w:r w:rsidRPr="000B6C49">
                    <w:rPr>
                      <w:rFonts w:cs="Arial"/>
                      <w:color w:val="000000" w:themeColor="text1"/>
                    </w:rPr>
                    <w:t>£43,500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3E10DE" w14:textId="62C4A778" w:rsidR="001C239A" w:rsidRPr="000B6C49" w:rsidRDefault="001C239A" w:rsidP="001C239A">
                  <w:pPr>
                    <w:rPr>
                      <w:rFonts w:cs="Arial"/>
                      <w:color w:val="000000" w:themeColor="text1"/>
                    </w:rPr>
                  </w:pPr>
                  <w:r w:rsidRPr="000B6C49">
                    <w:rPr>
                      <w:rFonts w:cs="Arial"/>
                      <w:color w:val="000000" w:themeColor="text1"/>
                    </w:rPr>
                    <w:t xml:space="preserve"> £21,706.50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A08A3" w14:textId="77777777" w:rsidR="001C239A" w:rsidRPr="000B6C49" w:rsidRDefault="001C239A" w:rsidP="001C239A">
                  <w:pPr>
                    <w:rPr>
                      <w:rFonts w:cs="Arial"/>
                      <w:color w:val="000000" w:themeColor="text1"/>
                    </w:rPr>
                  </w:pPr>
                </w:p>
              </w:tc>
            </w:tr>
            <w:tr w:rsidR="000B6C49" w:rsidRPr="000B6C49" w14:paraId="235BD85C"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471DC" w14:textId="77777777" w:rsidR="001C239A" w:rsidRPr="000B6C49" w:rsidRDefault="001C239A" w:rsidP="001C239A">
                  <w:pPr>
                    <w:rPr>
                      <w:rFonts w:eastAsiaTheme="minorHAnsi" w:cs="Arial"/>
                      <w:color w:val="000000" w:themeColor="text1"/>
                    </w:rPr>
                  </w:pPr>
                  <w:r w:rsidRPr="000B6C49">
                    <w:rPr>
                      <w:rFonts w:cs="Arial"/>
                      <w:color w:val="000000" w:themeColor="text1"/>
                    </w:rPr>
                    <w:lastRenderedPageBreak/>
                    <w:t>Ferry Pool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10E2CE" w14:textId="59A83422" w:rsidR="001C239A" w:rsidRPr="000B6C49" w:rsidRDefault="001C239A" w:rsidP="001C239A">
                  <w:pPr>
                    <w:rPr>
                      <w:rFonts w:cs="Arial"/>
                      <w:color w:val="000000" w:themeColor="text1"/>
                    </w:rPr>
                  </w:pPr>
                  <w:r w:rsidRPr="000B6C49">
                    <w:rPr>
                      <w:rFonts w:cs="Arial"/>
                      <w:color w:val="000000" w:themeColor="text1"/>
                    </w:rPr>
                    <w:t>£39,500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D9E987" w14:textId="2D599903" w:rsidR="001C239A" w:rsidRPr="000B6C49" w:rsidRDefault="001C239A" w:rsidP="001C239A">
                  <w:pPr>
                    <w:rPr>
                      <w:rFonts w:cs="Arial"/>
                      <w:color w:val="000000" w:themeColor="text1"/>
                    </w:rPr>
                  </w:pPr>
                  <w:r w:rsidRPr="000B6C49">
                    <w:rPr>
                      <w:rFonts w:cs="Arial"/>
                      <w:color w:val="000000" w:themeColor="text1"/>
                    </w:rPr>
                    <w:t xml:space="preserve"> £19,710.50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E0C114" w14:textId="77777777" w:rsidR="001C239A" w:rsidRPr="000B6C49" w:rsidRDefault="001C239A" w:rsidP="001C239A">
                  <w:pPr>
                    <w:rPr>
                      <w:rFonts w:cs="Arial"/>
                      <w:color w:val="000000" w:themeColor="text1"/>
                    </w:rPr>
                  </w:pPr>
                </w:p>
              </w:tc>
            </w:tr>
            <w:tr w:rsidR="000B6C49" w:rsidRPr="000B6C49" w14:paraId="7CFEDE24"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880ED3" w14:textId="77777777" w:rsidR="001C239A" w:rsidRPr="000B6C49" w:rsidRDefault="001C239A" w:rsidP="001C239A">
                  <w:pPr>
                    <w:rPr>
                      <w:rFonts w:eastAsiaTheme="minorHAnsi" w:cs="Arial"/>
                      <w:color w:val="000000" w:themeColor="text1"/>
                    </w:rPr>
                  </w:pPr>
                  <w:r w:rsidRPr="000B6C49">
                    <w:rPr>
                      <w:rFonts w:cs="Arial"/>
                      <w:color w:val="000000" w:themeColor="text1"/>
                    </w:rPr>
                    <w:t>Union Street (Cowley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AD807B" w14:textId="7A55E355" w:rsidR="001C239A" w:rsidRPr="000B6C49" w:rsidRDefault="001C239A" w:rsidP="001C239A">
                  <w:pPr>
                    <w:rPr>
                      <w:rFonts w:cs="Arial"/>
                      <w:color w:val="000000" w:themeColor="text1"/>
                    </w:rPr>
                  </w:pPr>
                  <w:r w:rsidRPr="000B6C49">
                    <w:rPr>
                      <w:rFonts w:cs="Arial"/>
                      <w:color w:val="000000" w:themeColor="text1"/>
                    </w:rPr>
                    <w:t>£29,500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26C1A1" w14:textId="614FC993" w:rsidR="001C239A" w:rsidRPr="000B6C49" w:rsidRDefault="001C239A" w:rsidP="001C239A">
                  <w:pPr>
                    <w:rPr>
                      <w:rFonts w:cs="Arial"/>
                      <w:color w:val="000000" w:themeColor="text1"/>
                    </w:rPr>
                  </w:pPr>
                  <w:r w:rsidRPr="000B6C49">
                    <w:rPr>
                      <w:rFonts w:cs="Arial"/>
                      <w:color w:val="000000" w:themeColor="text1"/>
                    </w:rPr>
                    <w:t xml:space="preserve"> £14,720.50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F1A41" w14:textId="77777777" w:rsidR="001C239A" w:rsidRPr="000B6C49" w:rsidRDefault="001C239A" w:rsidP="001C239A">
                  <w:pPr>
                    <w:rPr>
                      <w:rFonts w:cs="Arial"/>
                      <w:color w:val="000000" w:themeColor="text1"/>
                    </w:rPr>
                  </w:pPr>
                </w:p>
              </w:tc>
            </w:tr>
            <w:tr w:rsidR="000B6C49" w:rsidRPr="000B6C49" w14:paraId="4A5DD579"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9D0390" w14:textId="77777777" w:rsidR="001C239A" w:rsidRPr="000B6C49" w:rsidRDefault="001C239A" w:rsidP="001C239A">
                  <w:pPr>
                    <w:rPr>
                      <w:rFonts w:eastAsiaTheme="minorHAnsi" w:cs="Arial"/>
                      <w:color w:val="000000" w:themeColor="text1"/>
                    </w:rPr>
                  </w:pPr>
                  <w:r w:rsidRPr="000B6C49">
                    <w:rPr>
                      <w:rFonts w:cs="Arial"/>
                      <w:color w:val="000000" w:themeColor="text1"/>
                    </w:rPr>
                    <w:t>St Leonards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9E8827" w14:textId="15E8B920" w:rsidR="001C239A" w:rsidRPr="000B6C49" w:rsidRDefault="001C239A" w:rsidP="001C239A">
                  <w:pPr>
                    <w:rPr>
                      <w:rFonts w:cs="Arial"/>
                      <w:color w:val="000000" w:themeColor="text1"/>
                    </w:rPr>
                  </w:pPr>
                  <w:r w:rsidRPr="000B6C49">
                    <w:rPr>
                      <w:rFonts w:cs="Arial"/>
                      <w:color w:val="000000" w:themeColor="text1"/>
                    </w:rPr>
                    <w:t>£23,500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D9F5AB" w14:textId="4CF5032A" w:rsidR="001C239A" w:rsidRPr="000B6C49" w:rsidRDefault="001C239A" w:rsidP="001C239A">
                  <w:pPr>
                    <w:rPr>
                      <w:rFonts w:cs="Arial"/>
                      <w:color w:val="000000" w:themeColor="text1"/>
                    </w:rPr>
                  </w:pPr>
                  <w:r w:rsidRPr="000B6C49">
                    <w:rPr>
                      <w:rFonts w:cs="Arial"/>
                      <w:color w:val="000000" w:themeColor="text1"/>
                    </w:rPr>
                    <w:t xml:space="preserve"> £11,726.50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26F20" w14:textId="77777777" w:rsidR="001C239A" w:rsidRPr="000B6C49" w:rsidRDefault="001C239A" w:rsidP="001C239A">
                  <w:pPr>
                    <w:rPr>
                      <w:rFonts w:cs="Arial"/>
                      <w:color w:val="000000" w:themeColor="text1"/>
                    </w:rPr>
                  </w:pPr>
                </w:p>
              </w:tc>
            </w:tr>
            <w:tr w:rsidR="000B6C49" w:rsidRPr="000B6C49" w14:paraId="3E2851DD"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D35B4D" w14:textId="77777777" w:rsidR="001C239A" w:rsidRPr="000B6C49" w:rsidRDefault="001C239A" w:rsidP="001C239A">
                  <w:pPr>
                    <w:rPr>
                      <w:rFonts w:eastAsiaTheme="minorHAnsi" w:cs="Arial"/>
                      <w:color w:val="000000" w:themeColor="text1"/>
                    </w:rPr>
                  </w:pPr>
                  <w:r w:rsidRPr="000B6C49">
                    <w:rPr>
                      <w:rFonts w:cs="Arial"/>
                      <w:color w:val="000000" w:themeColor="text1"/>
                    </w:rPr>
                    <w:t>Walton Well Road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2525F" w14:textId="13DF0345" w:rsidR="001C239A" w:rsidRPr="000B6C49" w:rsidRDefault="001C239A" w:rsidP="001C239A">
                  <w:pPr>
                    <w:rPr>
                      <w:rFonts w:cs="Arial"/>
                      <w:color w:val="000000" w:themeColor="text1"/>
                    </w:rPr>
                  </w:pPr>
                  <w:r w:rsidRPr="000B6C49">
                    <w:rPr>
                      <w:rFonts w:cs="Arial"/>
                      <w:color w:val="000000" w:themeColor="text1"/>
                    </w:rPr>
                    <w:t>£13,500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FEBF3C" w14:textId="6E873846" w:rsidR="001C239A" w:rsidRPr="000B6C49" w:rsidRDefault="001C239A" w:rsidP="001C239A">
                  <w:pPr>
                    <w:rPr>
                      <w:rFonts w:cs="Arial"/>
                      <w:color w:val="000000" w:themeColor="text1"/>
                    </w:rPr>
                  </w:pPr>
                  <w:r w:rsidRPr="000B6C49">
                    <w:rPr>
                      <w:rFonts w:cs="Arial"/>
                      <w:color w:val="000000" w:themeColor="text1"/>
                    </w:rPr>
                    <w:t xml:space="preserve"> £5,056.09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B2789" w14:textId="77777777" w:rsidR="001C239A" w:rsidRPr="000B6C49" w:rsidRDefault="001C239A" w:rsidP="001C239A">
                  <w:pPr>
                    <w:rPr>
                      <w:rFonts w:cs="Arial"/>
                      <w:color w:val="000000" w:themeColor="text1"/>
                    </w:rPr>
                  </w:pPr>
                </w:p>
              </w:tc>
            </w:tr>
            <w:tr w:rsidR="000B6C49" w:rsidRPr="000B6C49" w14:paraId="1D9FB9CD"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D973BD" w14:textId="77777777" w:rsidR="001C239A" w:rsidRPr="000B6C49" w:rsidRDefault="001C239A" w:rsidP="001C239A">
                  <w:pPr>
                    <w:rPr>
                      <w:rFonts w:eastAsiaTheme="minorHAnsi" w:cs="Arial"/>
                      <w:color w:val="000000" w:themeColor="text1"/>
                    </w:rPr>
                  </w:pPr>
                  <w:r w:rsidRPr="000B6C49">
                    <w:rPr>
                      <w:rFonts w:cs="Arial"/>
                      <w:color w:val="000000" w:themeColor="text1"/>
                    </w:rPr>
                    <w:t>Alexandra Courts Recreation Ground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39E08B" w14:textId="58E55355" w:rsidR="001C239A" w:rsidRPr="000B6C49" w:rsidRDefault="001C239A" w:rsidP="001C239A">
                  <w:pPr>
                    <w:rPr>
                      <w:rFonts w:cs="Arial"/>
                      <w:color w:val="000000" w:themeColor="text1"/>
                    </w:rPr>
                  </w:pPr>
                  <w:r w:rsidRPr="000B6C49">
                    <w:rPr>
                      <w:rFonts w:cs="Arial"/>
                      <w:color w:val="000000" w:themeColor="text1"/>
                    </w:rPr>
                    <w:t>£13,000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6807E4" w14:textId="5486C359" w:rsidR="001C239A" w:rsidRPr="000B6C49" w:rsidRDefault="001C239A" w:rsidP="001C239A">
                  <w:pPr>
                    <w:rPr>
                      <w:rFonts w:cs="Arial"/>
                      <w:color w:val="000000" w:themeColor="text1"/>
                    </w:rPr>
                  </w:pPr>
                  <w:r w:rsidRPr="000B6C49">
                    <w:rPr>
                      <w:rFonts w:cs="Arial"/>
                      <w:color w:val="000000" w:themeColor="text1"/>
                    </w:rPr>
                    <w:t xml:space="preserve"> £4,905.17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039609" w14:textId="77777777" w:rsidR="001C239A" w:rsidRPr="000B6C49" w:rsidRDefault="001C239A" w:rsidP="001C239A">
                  <w:pPr>
                    <w:rPr>
                      <w:rFonts w:cs="Arial"/>
                      <w:color w:val="000000" w:themeColor="text1"/>
                    </w:rPr>
                  </w:pPr>
                </w:p>
              </w:tc>
            </w:tr>
            <w:tr w:rsidR="000B6C49" w:rsidRPr="000B6C49" w14:paraId="5BA1CD26"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A7C1D8" w14:textId="77777777" w:rsidR="001C239A" w:rsidRPr="000B6C49" w:rsidRDefault="001C239A" w:rsidP="001C239A">
                  <w:pPr>
                    <w:rPr>
                      <w:rFonts w:eastAsiaTheme="minorHAnsi" w:cs="Arial"/>
                      <w:color w:val="000000" w:themeColor="text1"/>
                    </w:rPr>
                  </w:pPr>
                  <w:r w:rsidRPr="000B6C49">
                    <w:rPr>
                      <w:rFonts w:cs="Arial"/>
                      <w:color w:val="000000" w:themeColor="text1"/>
                    </w:rPr>
                    <w:t>Hinksey Park</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C4432D" w14:textId="497431D7" w:rsidR="001C239A" w:rsidRPr="000B6C49" w:rsidRDefault="001C239A" w:rsidP="001C239A">
                  <w:pPr>
                    <w:rPr>
                      <w:rFonts w:cs="Arial"/>
                      <w:color w:val="000000" w:themeColor="text1"/>
                    </w:rPr>
                  </w:pPr>
                  <w:r w:rsidRPr="000B6C49">
                    <w:rPr>
                      <w:rFonts w:cs="Arial"/>
                      <w:color w:val="000000" w:themeColor="text1"/>
                    </w:rPr>
                    <w:t>£10,000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51E8AA" w14:textId="2E7DBB96" w:rsidR="001C239A" w:rsidRPr="000B6C49" w:rsidRDefault="001C239A" w:rsidP="001C239A">
                  <w:pPr>
                    <w:rPr>
                      <w:rFonts w:cs="Arial"/>
                      <w:color w:val="000000" w:themeColor="text1"/>
                    </w:rPr>
                  </w:pPr>
                  <w:r w:rsidRPr="000B6C49">
                    <w:rPr>
                      <w:rFonts w:cs="Arial"/>
                      <w:color w:val="000000" w:themeColor="text1"/>
                    </w:rPr>
                    <w:t> £4,990</w:t>
                  </w:r>
                  <w:r w:rsidR="00926A57" w:rsidRPr="000B6C49">
                    <w:rPr>
                      <w:rFonts w:cs="Arial"/>
                      <w:color w:val="000000" w:themeColor="text1"/>
                    </w:rPr>
                    <w:t xml:space="preserve"> </w:t>
                  </w:r>
                  <w:r w:rsidRPr="000B6C49">
                    <w:rPr>
                      <w:rFonts w:cs="Arial"/>
                      <w:color w:val="000000" w:themeColor="text1"/>
                    </w:rPr>
                    <w:t xml:space="preserve">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7C15C" w14:textId="77777777" w:rsidR="001C239A" w:rsidRPr="000B6C49" w:rsidRDefault="001C239A" w:rsidP="001C239A">
                  <w:pPr>
                    <w:rPr>
                      <w:rFonts w:cs="Arial"/>
                      <w:color w:val="000000" w:themeColor="text1"/>
                    </w:rPr>
                  </w:pPr>
                </w:p>
              </w:tc>
            </w:tr>
            <w:tr w:rsidR="000B6C49" w:rsidRPr="000B6C49" w14:paraId="508B1AF0"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4805C4" w14:textId="77777777" w:rsidR="001C239A" w:rsidRPr="000B6C49" w:rsidRDefault="001C239A" w:rsidP="001C239A">
                  <w:pPr>
                    <w:rPr>
                      <w:rFonts w:eastAsiaTheme="minorHAnsi" w:cs="Arial"/>
                      <w:color w:val="000000" w:themeColor="text1"/>
                    </w:rPr>
                  </w:pPr>
                  <w:r w:rsidRPr="000B6C49">
                    <w:rPr>
                      <w:rFonts w:cs="Arial"/>
                      <w:color w:val="000000" w:themeColor="text1"/>
                    </w:rPr>
                    <w:t>Ferry Hinksey Road Recreation Ground</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21DAD" w14:textId="0E1CA654" w:rsidR="001C239A" w:rsidRPr="000B6C49" w:rsidRDefault="001C239A" w:rsidP="001C239A">
                  <w:pPr>
                    <w:rPr>
                      <w:rFonts w:cs="Arial"/>
                      <w:color w:val="000000" w:themeColor="text1"/>
                    </w:rPr>
                  </w:pPr>
                  <w:r w:rsidRPr="000B6C49">
                    <w:rPr>
                      <w:rFonts w:cs="Arial"/>
                      <w:color w:val="000000" w:themeColor="text1"/>
                    </w:rPr>
                    <w:t>£5,600</w:t>
                  </w:r>
                  <w:r w:rsidR="00926A57" w:rsidRPr="000B6C49">
                    <w:rPr>
                      <w:rFonts w:cs="Arial"/>
                      <w:color w:val="000000" w:themeColor="text1"/>
                    </w:rPr>
                    <w:t xml:space="preserve"> </w:t>
                  </w:r>
                  <w:r w:rsidRPr="000B6C49">
                    <w:rPr>
                      <w:rFonts w:cs="Arial"/>
                      <w:color w:val="000000" w:themeColor="text1"/>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0937C9" w14:textId="322ED59F" w:rsidR="001C239A" w:rsidRPr="000B6C49" w:rsidRDefault="001C239A" w:rsidP="001C239A">
                  <w:pPr>
                    <w:rPr>
                      <w:rFonts w:cs="Arial"/>
                      <w:color w:val="000000" w:themeColor="text1"/>
                    </w:rPr>
                  </w:pPr>
                  <w:r w:rsidRPr="000B6C49">
                    <w:rPr>
                      <w:rFonts w:cs="Arial"/>
                      <w:color w:val="000000" w:themeColor="text1"/>
                    </w:rPr>
                    <w:t xml:space="preserve"> £2,641.24 </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DEDDD" w14:textId="77777777" w:rsidR="001C239A" w:rsidRPr="000B6C49" w:rsidRDefault="001C239A" w:rsidP="001C239A">
                  <w:pPr>
                    <w:rPr>
                      <w:rFonts w:cs="Arial"/>
                      <w:color w:val="000000" w:themeColor="text1"/>
                    </w:rPr>
                  </w:pPr>
                </w:p>
              </w:tc>
            </w:tr>
            <w:tr w:rsidR="000B6C49" w:rsidRPr="000B6C49" w14:paraId="5EC28C5F" w14:textId="77777777" w:rsidTr="00107348">
              <w:trPr>
                <w:trHeight w:val="288"/>
              </w:trPr>
              <w:tc>
                <w:tcPr>
                  <w:tcW w:w="20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95595C" w14:textId="77777777" w:rsidR="001C239A" w:rsidRPr="000B6C49" w:rsidRDefault="001C239A" w:rsidP="001C239A">
                  <w:pPr>
                    <w:rPr>
                      <w:rFonts w:ascii="Times New Roman" w:hAnsi="Times New Roman"/>
                      <w:color w:val="000000" w:themeColor="text1"/>
                      <w:sz w:val="20"/>
                      <w:szCs w:val="20"/>
                    </w:rPr>
                  </w:pP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91CEAE" w14:textId="77777777" w:rsidR="001C239A" w:rsidRPr="000B6C49" w:rsidRDefault="001C239A" w:rsidP="001C239A">
                  <w:pPr>
                    <w:rPr>
                      <w:rFonts w:eastAsiaTheme="minorHAnsi" w:cs="Arial"/>
                      <w:color w:val="000000" w:themeColor="text1"/>
                    </w:rPr>
                  </w:pPr>
                  <w:r w:rsidRPr="000B6C49">
                    <w:rPr>
                      <w:rFonts w:cs="Arial"/>
                      <w:color w:val="000000" w:themeColor="text1"/>
                    </w:rPr>
                    <w:t>TOTAL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B29BC9" w14:textId="77777777" w:rsidR="001C239A" w:rsidRPr="000B6C49" w:rsidRDefault="001C239A" w:rsidP="001C239A">
                  <w:pPr>
                    <w:rPr>
                      <w:rFonts w:cs="Arial"/>
                      <w:bCs/>
                      <w:color w:val="000000" w:themeColor="text1"/>
                    </w:rPr>
                  </w:pPr>
                  <w:r w:rsidRPr="000B6C49">
                    <w:rPr>
                      <w:rFonts w:cs="Arial"/>
                      <w:bCs/>
                      <w:color w:val="000000" w:themeColor="text1"/>
                    </w:rPr>
                    <w:t>£1,227,247.16</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0F5F29" w14:textId="77777777" w:rsidR="001C239A" w:rsidRPr="000B6C49" w:rsidRDefault="001C239A" w:rsidP="001C239A">
                  <w:pPr>
                    <w:rPr>
                      <w:rFonts w:cs="Arial"/>
                      <w:b/>
                      <w:bCs/>
                      <w:color w:val="000000" w:themeColor="text1"/>
                    </w:rPr>
                  </w:pPr>
                </w:p>
              </w:tc>
            </w:tr>
          </w:tbl>
          <w:p w14:paraId="064D9350" w14:textId="62E9C615" w:rsidR="001C239A" w:rsidRPr="000B6C49" w:rsidRDefault="001C239A" w:rsidP="005D1204">
            <w:pPr>
              <w:rPr>
                <w:b/>
                <w:color w:val="000000" w:themeColor="text1"/>
              </w:rPr>
            </w:pPr>
            <w:r w:rsidRPr="000B6C49">
              <w:rPr>
                <w:rFonts w:cs="Arial"/>
                <w:color w:val="000000" w:themeColor="text1"/>
              </w:rPr>
              <w:t>Other carparks are both attached to parks and are free of charge are exempt as a park amenity</w:t>
            </w:r>
            <w:r w:rsidRPr="000B6C49">
              <w:rPr>
                <w:color w:val="000000" w:themeColor="text1"/>
              </w:rPr>
              <w:t>.</w:t>
            </w:r>
          </w:p>
        </w:tc>
      </w:tr>
    </w:tbl>
    <w:p w14:paraId="3322613B" w14:textId="77777777" w:rsidR="0080329F" w:rsidRPr="000B6C49" w:rsidRDefault="0080329F" w:rsidP="001824EB">
      <w:pPr>
        <w:rPr>
          <w:color w:val="000000" w:themeColor="text1"/>
        </w:rPr>
      </w:pPr>
    </w:p>
    <w:p w14:paraId="53E71C00" w14:textId="77777777" w:rsidR="00107348" w:rsidRPr="000B6C49" w:rsidRDefault="00107348" w:rsidP="001824EB">
      <w:pPr>
        <w:rPr>
          <w:color w:val="000000" w:themeColor="text1"/>
        </w:rPr>
      </w:pPr>
    </w:p>
    <w:p w14:paraId="4F33F7A7" w14:textId="77777777" w:rsidR="00107348" w:rsidRPr="000B6C49" w:rsidRDefault="00107348" w:rsidP="00107348">
      <w:pPr>
        <w:pStyle w:val="Heading1"/>
        <w:shd w:val="clear" w:color="auto" w:fill="B8CCE4"/>
        <w:spacing w:before="0" w:after="0"/>
        <w:rPr>
          <w:color w:val="000000" w:themeColor="text1"/>
        </w:rPr>
      </w:pPr>
    </w:p>
    <w:p w14:paraId="17B09870" w14:textId="77777777" w:rsidR="00107348" w:rsidRPr="000B6C49" w:rsidRDefault="00107348" w:rsidP="00107348">
      <w:pPr>
        <w:pStyle w:val="Heading1"/>
        <w:shd w:val="clear" w:color="auto" w:fill="B8CCE4"/>
        <w:spacing w:before="0" w:after="0"/>
        <w:rPr>
          <w:color w:val="000000" w:themeColor="text1"/>
        </w:rPr>
      </w:pPr>
      <w:bookmarkStart w:id="12" w:name="_Toc52364299"/>
      <w:r w:rsidRPr="000B6C49">
        <w:rPr>
          <w:color w:val="000000" w:themeColor="text1"/>
        </w:rPr>
        <w:lastRenderedPageBreak/>
        <w:t>Cabinet Member for Green Transport and Zero Carbon Oxford; non-statutory Deputy Leader</w:t>
      </w:r>
      <w:bookmarkEnd w:id="12"/>
    </w:p>
    <w:p w14:paraId="6CD4C133" w14:textId="77777777" w:rsidR="00107348" w:rsidRPr="000B6C49" w:rsidRDefault="00107348" w:rsidP="00107348">
      <w:pPr>
        <w:pStyle w:val="Heading1"/>
        <w:shd w:val="clear" w:color="auto" w:fill="B8CCE4"/>
        <w:spacing w:before="0" w:after="0"/>
        <w:rPr>
          <w:color w:val="000000" w:themeColor="text1"/>
        </w:rPr>
      </w:pPr>
    </w:p>
    <w:p w14:paraId="2920178B" w14:textId="77777777" w:rsidR="00107348" w:rsidRPr="000B6C49" w:rsidRDefault="00107348" w:rsidP="001824EB">
      <w:pPr>
        <w:rPr>
          <w:color w:val="000000" w:themeColor="text1"/>
        </w:rPr>
      </w:pPr>
    </w:p>
    <w:tbl>
      <w:tblPr>
        <w:tblStyle w:val="TableGrid"/>
        <w:tblW w:w="0" w:type="auto"/>
        <w:tblLook w:val="04A0" w:firstRow="1" w:lastRow="0" w:firstColumn="1" w:lastColumn="0" w:noHBand="0" w:noVBand="1"/>
        <w:tblCaption w:val="Question and answer"/>
      </w:tblPr>
      <w:tblGrid>
        <w:gridCol w:w="3794"/>
        <w:gridCol w:w="5448"/>
      </w:tblGrid>
      <w:tr w:rsidR="000B6C49" w:rsidRPr="000B6C49" w14:paraId="0E55E213" w14:textId="77777777" w:rsidTr="0057414C">
        <w:trPr>
          <w:tblHeader/>
        </w:trPr>
        <w:tc>
          <w:tcPr>
            <w:tcW w:w="9242" w:type="dxa"/>
            <w:gridSpan w:val="2"/>
          </w:tcPr>
          <w:p w14:paraId="48F8DD7D" w14:textId="7D3CC269" w:rsidR="004401E2" w:rsidRPr="000B6C49" w:rsidRDefault="004401E2" w:rsidP="0055345D">
            <w:pPr>
              <w:pStyle w:val="Heading1"/>
              <w:numPr>
                <w:ilvl w:val="0"/>
                <w:numId w:val="6"/>
              </w:numPr>
              <w:rPr>
                <w:color w:val="000000" w:themeColor="text1"/>
              </w:rPr>
            </w:pPr>
            <w:bookmarkStart w:id="13" w:name="_Toc52364300"/>
            <w:r w:rsidRPr="000B6C49">
              <w:rPr>
                <w:color w:val="000000" w:themeColor="text1"/>
              </w:rPr>
              <w:t>From Councillor Gant to Councillor Hayes – Natural Capital initiative</w:t>
            </w:r>
            <w:bookmarkEnd w:id="13"/>
            <w:r w:rsidR="0057414C" w:rsidRPr="000B6C49">
              <w:rPr>
                <w:color w:val="000000" w:themeColor="text1"/>
              </w:rPr>
              <w:t xml:space="preserve"> </w:t>
            </w:r>
          </w:p>
        </w:tc>
      </w:tr>
      <w:tr w:rsidR="000B6C49" w:rsidRPr="000B6C49" w14:paraId="4453525D" w14:textId="77777777" w:rsidTr="0055345D">
        <w:tc>
          <w:tcPr>
            <w:tcW w:w="3794" w:type="dxa"/>
          </w:tcPr>
          <w:p w14:paraId="0FCEA854" w14:textId="77777777" w:rsidR="004401E2" w:rsidRPr="000B6C49" w:rsidRDefault="004401E2" w:rsidP="0057414C">
            <w:pPr>
              <w:rPr>
                <w:b/>
                <w:color w:val="000000" w:themeColor="text1"/>
              </w:rPr>
            </w:pPr>
            <w:r w:rsidRPr="000B6C49">
              <w:rPr>
                <w:b/>
                <w:color w:val="000000" w:themeColor="text1"/>
              </w:rPr>
              <w:t>Question</w:t>
            </w:r>
          </w:p>
          <w:p w14:paraId="061C658D" w14:textId="77777777" w:rsidR="004401E2" w:rsidRPr="000B6C49" w:rsidRDefault="004401E2" w:rsidP="0057414C">
            <w:pPr>
              <w:rPr>
                <w:color w:val="000000" w:themeColor="text1"/>
              </w:rPr>
            </w:pPr>
            <w:r w:rsidRPr="000B6C49">
              <w:rPr>
                <w:color w:val="000000" w:themeColor="text1"/>
              </w:rPr>
              <w:t xml:space="preserve">At its meeting on </w:t>
            </w:r>
            <w:r w:rsidR="004F0499" w:rsidRPr="000B6C49">
              <w:rPr>
                <w:color w:val="000000" w:themeColor="text1"/>
              </w:rPr>
              <w:t>22 July 2019</w:t>
            </w:r>
            <w:r w:rsidRPr="000B6C49">
              <w:rPr>
                <w:color w:val="000000" w:themeColor="text1"/>
              </w:rPr>
              <w:t xml:space="preserve"> this council confirmed its commitment to the government’s initiative to assess Natural Capital in our county, and offered to act as a pilot. </w:t>
            </w:r>
          </w:p>
          <w:p w14:paraId="0A708D32" w14:textId="77777777" w:rsidR="004401E2" w:rsidRPr="000B6C49" w:rsidRDefault="004401E2" w:rsidP="0057414C">
            <w:pPr>
              <w:rPr>
                <w:color w:val="000000" w:themeColor="text1"/>
              </w:rPr>
            </w:pPr>
            <w:r w:rsidRPr="000B6C49">
              <w:rPr>
                <w:color w:val="000000" w:themeColor="text1"/>
              </w:rPr>
              <w:t xml:space="preserve">Can the Cabinet member update </w:t>
            </w:r>
            <w:r w:rsidR="004F0499" w:rsidRPr="000B6C49">
              <w:rPr>
                <w:color w:val="000000" w:themeColor="text1"/>
              </w:rPr>
              <w:t>C</w:t>
            </w:r>
            <w:r w:rsidRPr="000B6C49">
              <w:rPr>
                <w:color w:val="000000" w:themeColor="text1"/>
              </w:rPr>
              <w:t>ouncil on actions arising from this resolution?</w:t>
            </w:r>
          </w:p>
          <w:p w14:paraId="1AE568C5" w14:textId="77777777" w:rsidR="004401E2" w:rsidRPr="000B6C49" w:rsidRDefault="004401E2" w:rsidP="0057414C">
            <w:pPr>
              <w:rPr>
                <w:color w:val="000000" w:themeColor="text1"/>
              </w:rPr>
            </w:pPr>
          </w:p>
        </w:tc>
        <w:tc>
          <w:tcPr>
            <w:tcW w:w="5448" w:type="dxa"/>
          </w:tcPr>
          <w:p w14:paraId="6DF10A7B" w14:textId="77777777" w:rsidR="004401E2" w:rsidRPr="000B6C49" w:rsidRDefault="004401E2" w:rsidP="0057414C">
            <w:pPr>
              <w:rPr>
                <w:b/>
                <w:color w:val="000000" w:themeColor="text1"/>
              </w:rPr>
            </w:pPr>
            <w:r w:rsidRPr="000B6C49">
              <w:rPr>
                <w:b/>
                <w:color w:val="000000" w:themeColor="text1"/>
              </w:rPr>
              <w:t>Written Response</w:t>
            </w:r>
          </w:p>
          <w:p w14:paraId="5AB09BBC" w14:textId="0E12084B" w:rsidR="004401E2" w:rsidRPr="000B6C49" w:rsidRDefault="00B33D46" w:rsidP="004F0499">
            <w:pPr>
              <w:rPr>
                <w:color w:val="000000" w:themeColor="text1"/>
              </w:rPr>
            </w:pPr>
            <w:r w:rsidRPr="000B6C49">
              <w:rPr>
                <w:color w:val="000000" w:themeColor="text1"/>
              </w:rPr>
              <w:t>Officers wrote to Defra Ministers to offer Oxford as a pilot location.  A reply from Rebecca Pow MP, at that time Parliamentary Under Secretary of State was forwarded to Cllrs Goddard and Landell-Mills on 7 November 2019.  At the time the advice was that the Minister would ensure that the offer was “kept in sight by Defra officials, as they advise in future on this very important initiative”.  I have asked officers to forward the reply that was sent to Councillors. In July, a £5m pilot on establishing a new Natural Capital and Ecosystem Assessment was announced, officers are exploring that fund and others to further boost biodiversity work in Oxford.  The City Council has also submitted a response to the Draft England Tree Strategy consultation in September 2020.</w:t>
            </w:r>
          </w:p>
        </w:tc>
      </w:tr>
    </w:tbl>
    <w:p w14:paraId="4B8B962C" w14:textId="77777777" w:rsidR="00251899" w:rsidRDefault="00251899" w:rsidP="00A442A8">
      <w:pPr>
        <w:rPr>
          <w:color w:val="000000" w:themeColor="text1"/>
        </w:rPr>
      </w:pPr>
    </w:p>
    <w:p w14:paraId="2ABE7705" w14:textId="77777777" w:rsidR="008F4779" w:rsidRPr="000B6C49" w:rsidRDefault="008F4779" w:rsidP="00A442A8">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783EC49E" w14:textId="77777777" w:rsidTr="005D1204">
        <w:trPr>
          <w:tblHeader/>
        </w:trPr>
        <w:tc>
          <w:tcPr>
            <w:tcW w:w="9242" w:type="dxa"/>
            <w:gridSpan w:val="2"/>
          </w:tcPr>
          <w:p w14:paraId="1C22A5C9" w14:textId="034F0A1F" w:rsidR="00807F37" w:rsidRPr="000B6C49" w:rsidRDefault="00807F37" w:rsidP="0055345D">
            <w:pPr>
              <w:pStyle w:val="Heading1"/>
              <w:numPr>
                <w:ilvl w:val="0"/>
                <w:numId w:val="6"/>
              </w:numPr>
              <w:rPr>
                <w:color w:val="000000" w:themeColor="text1"/>
              </w:rPr>
            </w:pPr>
            <w:bookmarkStart w:id="14" w:name="_Toc52364301"/>
            <w:r w:rsidRPr="000B6C49">
              <w:rPr>
                <w:color w:val="000000" w:themeColor="text1"/>
              </w:rPr>
              <w:t xml:space="preserve">From Councillor </w:t>
            </w:r>
            <w:r w:rsidR="005D1204" w:rsidRPr="000B6C49">
              <w:rPr>
                <w:color w:val="000000" w:themeColor="text1"/>
              </w:rPr>
              <w:t>Gant</w:t>
            </w:r>
            <w:r w:rsidRPr="000B6C49">
              <w:rPr>
                <w:color w:val="000000" w:themeColor="text1"/>
              </w:rPr>
              <w:t xml:space="preserve"> to Councillor Hayes – </w:t>
            </w:r>
            <w:r w:rsidR="00D163C2" w:rsidRPr="000B6C49">
              <w:rPr>
                <w:color w:val="000000" w:themeColor="text1"/>
              </w:rPr>
              <w:t>Tranche 2</w:t>
            </w:r>
            <w:r w:rsidR="005D1204" w:rsidRPr="000B6C49">
              <w:rPr>
                <w:color w:val="000000" w:themeColor="text1"/>
              </w:rPr>
              <w:t xml:space="preserve"> transport schemes</w:t>
            </w:r>
            <w:bookmarkEnd w:id="14"/>
            <w:r w:rsidR="0057414C" w:rsidRPr="000B6C49">
              <w:rPr>
                <w:color w:val="000000" w:themeColor="text1"/>
              </w:rPr>
              <w:t xml:space="preserve"> </w:t>
            </w:r>
          </w:p>
        </w:tc>
      </w:tr>
      <w:tr w:rsidR="000B6C49" w:rsidRPr="000B6C49" w14:paraId="34B6D083" w14:textId="77777777" w:rsidTr="005D1204">
        <w:tc>
          <w:tcPr>
            <w:tcW w:w="4621" w:type="dxa"/>
          </w:tcPr>
          <w:p w14:paraId="1B09CEDF" w14:textId="77777777" w:rsidR="00807F37" w:rsidRPr="000B6C49" w:rsidRDefault="00807F37" w:rsidP="005D1204">
            <w:pPr>
              <w:rPr>
                <w:b/>
                <w:color w:val="000000" w:themeColor="text1"/>
              </w:rPr>
            </w:pPr>
            <w:r w:rsidRPr="000B6C49">
              <w:rPr>
                <w:b/>
                <w:color w:val="000000" w:themeColor="text1"/>
              </w:rPr>
              <w:t>Question</w:t>
            </w:r>
          </w:p>
          <w:p w14:paraId="62520306" w14:textId="77777777" w:rsidR="005D1204" w:rsidRPr="000B6C49" w:rsidRDefault="005D1204" w:rsidP="005D1204">
            <w:pPr>
              <w:rPr>
                <w:color w:val="000000" w:themeColor="text1"/>
              </w:rPr>
            </w:pPr>
            <w:r w:rsidRPr="000B6C49">
              <w:rPr>
                <w:color w:val="000000" w:themeColor="text1"/>
              </w:rPr>
              <w:t>Were city council cabinet members or city officers consulted before the county submitted its proposals for tranche 2 transport schemes in the city?</w:t>
            </w:r>
          </w:p>
          <w:p w14:paraId="7F4AD7FD" w14:textId="77777777" w:rsidR="005D1204" w:rsidRPr="000B6C49" w:rsidRDefault="005D1204" w:rsidP="005D1204">
            <w:pPr>
              <w:rPr>
                <w:color w:val="000000" w:themeColor="text1"/>
              </w:rPr>
            </w:pPr>
          </w:p>
          <w:p w14:paraId="754D0ACE" w14:textId="77777777" w:rsidR="005D1204" w:rsidRPr="000B6C49" w:rsidRDefault="005D1204" w:rsidP="005D1204">
            <w:pPr>
              <w:rPr>
                <w:i/>
                <w:color w:val="000000" w:themeColor="text1"/>
              </w:rPr>
            </w:pPr>
            <w:r w:rsidRPr="000B6C49">
              <w:rPr>
                <w:i/>
                <w:color w:val="000000" w:themeColor="text1"/>
              </w:rPr>
              <w:t>Emergency active travel fund: Funding allocations for emergency active travel schemes for local authorities in the region of the United Kingdom due to the COVID-19 pandemic.</w:t>
            </w:r>
          </w:p>
          <w:p w14:paraId="27A47174" w14:textId="77777777" w:rsidR="005D1204" w:rsidRPr="000B6C49" w:rsidRDefault="005D1204" w:rsidP="005D1204">
            <w:pPr>
              <w:rPr>
                <w:i/>
                <w:color w:val="000000" w:themeColor="text1"/>
              </w:rPr>
            </w:pPr>
            <w:r w:rsidRPr="000B6C49">
              <w:rPr>
                <w:i/>
                <w:color w:val="000000" w:themeColor="text1"/>
              </w:rPr>
              <w:t>tranche 1 supports the installation of temporary projects for the COVID-19 pandemic</w:t>
            </w:r>
          </w:p>
          <w:p w14:paraId="6AA14947" w14:textId="77777777" w:rsidR="00807F37" w:rsidRPr="000B6C49" w:rsidRDefault="005D1204" w:rsidP="005D1204">
            <w:pPr>
              <w:rPr>
                <w:i/>
                <w:color w:val="000000" w:themeColor="text1"/>
              </w:rPr>
            </w:pPr>
            <w:r w:rsidRPr="000B6C49">
              <w:rPr>
                <w:i/>
                <w:color w:val="000000" w:themeColor="text1"/>
              </w:rPr>
              <w:t>tranche 2 the creation of longer-term projects</w:t>
            </w:r>
          </w:p>
        </w:tc>
        <w:tc>
          <w:tcPr>
            <w:tcW w:w="4621" w:type="dxa"/>
          </w:tcPr>
          <w:p w14:paraId="77AFC7FF" w14:textId="77777777" w:rsidR="00807F37" w:rsidRPr="000B6C49" w:rsidRDefault="00807F37" w:rsidP="005D1204">
            <w:pPr>
              <w:rPr>
                <w:b/>
                <w:color w:val="000000" w:themeColor="text1"/>
              </w:rPr>
            </w:pPr>
            <w:r w:rsidRPr="000B6C49">
              <w:rPr>
                <w:b/>
                <w:color w:val="000000" w:themeColor="text1"/>
              </w:rPr>
              <w:t>Written Response</w:t>
            </w:r>
          </w:p>
          <w:p w14:paraId="150B74E8" w14:textId="65B03D4E" w:rsidR="00F24F95" w:rsidRPr="000B6C49" w:rsidRDefault="008B10DF" w:rsidP="00F24F95">
            <w:pPr>
              <w:rPr>
                <w:color w:val="000000" w:themeColor="text1"/>
              </w:rPr>
            </w:pPr>
            <w:r>
              <w:rPr>
                <w:color w:val="000000" w:themeColor="text1"/>
              </w:rPr>
              <w:t>Neither city council members nor officers</w:t>
            </w:r>
            <w:r w:rsidR="00F24F95" w:rsidRPr="000B6C49">
              <w:rPr>
                <w:color w:val="000000" w:themeColor="text1"/>
              </w:rPr>
              <w:t xml:space="preserve"> were involved in the development, drafting, or sign off of the Tranche 2 bid. </w:t>
            </w:r>
          </w:p>
          <w:p w14:paraId="0CF95B8F" w14:textId="70BE40FC" w:rsidR="00F24F95" w:rsidRPr="000B6C49" w:rsidRDefault="00F24F95" w:rsidP="00F24F95">
            <w:pPr>
              <w:rPr>
                <w:color w:val="000000" w:themeColor="text1"/>
              </w:rPr>
            </w:pPr>
            <w:r w:rsidRPr="000B6C49">
              <w:rPr>
                <w:color w:val="000000" w:themeColor="text1"/>
              </w:rPr>
              <w:t xml:space="preserve">City council cabinet members were not consulted at any point. Officers were shown an outline presentation of the County Council’s emerging thinking for Tranche 2 on 30th July 2020, but on a confidential basis as it had not yet been shared widely with County members. </w:t>
            </w:r>
          </w:p>
          <w:p w14:paraId="48851657" w14:textId="553A2F60" w:rsidR="0055345D" w:rsidRPr="000B6C49" w:rsidRDefault="00F24F95" w:rsidP="00F24F95">
            <w:pPr>
              <w:rPr>
                <w:color w:val="000000" w:themeColor="text1"/>
              </w:rPr>
            </w:pPr>
            <w:r w:rsidRPr="000B6C49">
              <w:rPr>
                <w:color w:val="000000" w:themeColor="text1"/>
              </w:rPr>
              <w:t>The County Council did not share the final bid document with City Council prior to its submission.</w:t>
            </w:r>
          </w:p>
        </w:tc>
      </w:tr>
      <w:tr w:rsidR="00F15D19" w:rsidRPr="000B6C49" w14:paraId="1540706D" w14:textId="77777777" w:rsidTr="00F15D19">
        <w:tc>
          <w:tcPr>
            <w:tcW w:w="4621" w:type="dxa"/>
          </w:tcPr>
          <w:p w14:paraId="163A89AD" w14:textId="5F94C1DF" w:rsidR="00F15D19" w:rsidRPr="000B6C49" w:rsidRDefault="00F15D19" w:rsidP="00F15D19">
            <w:pPr>
              <w:rPr>
                <w:b/>
                <w:color w:val="000000" w:themeColor="text1"/>
              </w:rPr>
            </w:pPr>
            <w:r>
              <w:rPr>
                <w:b/>
                <w:color w:val="000000" w:themeColor="text1"/>
              </w:rPr>
              <w:t xml:space="preserve">Supplementary </w:t>
            </w:r>
            <w:r w:rsidRPr="000B6C49">
              <w:rPr>
                <w:b/>
                <w:color w:val="000000" w:themeColor="text1"/>
              </w:rPr>
              <w:t>Question</w:t>
            </w:r>
          </w:p>
          <w:p w14:paraId="5292AA1B" w14:textId="77777777" w:rsidR="00BD7C93" w:rsidRDefault="00BD7C93" w:rsidP="00BD7C93">
            <w:pPr>
              <w:rPr>
                <w:color w:val="000000" w:themeColor="text1"/>
              </w:rPr>
            </w:pPr>
            <w:r>
              <w:rPr>
                <w:color w:val="000000" w:themeColor="text1"/>
              </w:rPr>
              <w:t>It is less than ideal that neither councillors nor officer were involved in preparing these bids.</w:t>
            </w:r>
          </w:p>
          <w:p w14:paraId="5EC06F10" w14:textId="68DE6FB6" w:rsidR="00F15D19" w:rsidRPr="00F15D19" w:rsidRDefault="00BD7C93" w:rsidP="00BD7C93">
            <w:pPr>
              <w:rPr>
                <w:color w:val="000000" w:themeColor="text1"/>
              </w:rPr>
            </w:pPr>
            <w:r>
              <w:rPr>
                <w:color w:val="000000" w:themeColor="text1"/>
              </w:rPr>
              <w:t>Would the Cabinet Member have preferred it if there were more involvement?</w:t>
            </w:r>
          </w:p>
          <w:p w14:paraId="1771A204" w14:textId="77777777" w:rsidR="00F15D19" w:rsidRPr="00F15D19" w:rsidRDefault="00F15D19" w:rsidP="00F15D19">
            <w:pPr>
              <w:ind w:left="426" w:hanging="426"/>
              <w:rPr>
                <w:color w:val="000000" w:themeColor="text1"/>
              </w:rPr>
            </w:pPr>
          </w:p>
        </w:tc>
        <w:tc>
          <w:tcPr>
            <w:tcW w:w="4621" w:type="dxa"/>
          </w:tcPr>
          <w:p w14:paraId="7D6127D3" w14:textId="3B74EA24" w:rsidR="00F15D19" w:rsidRPr="000B6C49" w:rsidRDefault="00BD7C93" w:rsidP="00F15D19">
            <w:pPr>
              <w:rPr>
                <w:b/>
                <w:color w:val="000000" w:themeColor="text1"/>
              </w:rPr>
            </w:pPr>
            <w:r>
              <w:rPr>
                <w:b/>
                <w:color w:val="000000" w:themeColor="text1"/>
              </w:rPr>
              <w:lastRenderedPageBreak/>
              <w:t>Verbal</w:t>
            </w:r>
            <w:r w:rsidR="00F15D19" w:rsidRPr="000B6C49">
              <w:rPr>
                <w:b/>
                <w:color w:val="000000" w:themeColor="text1"/>
              </w:rPr>
              <w:t xml:space="preserve"> Response</w:t>
            </w:r>
          </w:p>
          <w:p w14:paraId="5DB8CA94" w14:textId="61D504A6" w:rsidR="00F15D19" w:rsidRPr="000B6C49" w:rsidRDefault="00BD7C93" w:rsidP="00F15D19">
            <w:pPr>
              <w:rPr>
                <w:color w:val="000000" w:themeColor="text1"/>
              </w:rPr>
            </w:pPr>
            <w:r>
              <w:rPr>
                <w:color w:val="000000" w:themeColor="text1"/>
              </w:rPr>
              <w:t xml:space="preserve">Yes, we would and we have made that point in our regular meetings and in writing to the County Council’s Cabinet member. Her response, understandably, is that it is very difficult to include the city council given tight deadlines and very little time to prepare these bids. I don’t </w:t>
            </w:r>
            <w:r>
              <w:rPr>
                <w:color w:val="000000" w:themeColor="text1"/>
              </w:rPr>
              <w:lastRenderedPageBreak/>
              <w:t xml:space="preserve">think that’s quite </w:t>
            </w:r>
            <w:r w:rsidR="003266E6">
              <w:rPr>
                <w:color w:val="000000" w:themeColor="text1"/>
              </w:rPr>
              <w:t xml:space="preserve">a </w:t>
            </w:r>
            <w:r>
              <w:rPr>
                <w:color w:val="000000" w:themeColor="text1"/>
              </w:rPr>
              <w:t>sufficient rationale but I do appreciate their problem.</w:t>
            </w:r>
          </w:p>
        </w:tc>
      </w:tr>
    </w:tbl>
    <w:p w14:paraId="646A0150" w14:textId="77777777" w:rsidR="00D163C2" w:rsidRDefault="00D163C2" w:rsidP="00A442A8">
      <w:pPr>
        <w:rPr>
          <w:color w:val="000000" w:themeColor="text1"/>
        </w:rPr>
      </w:pPr>
    </w:p>
    <w:p w14:paraId="40E116F5" w14:textId="77777777" w:rsidR="00F15D19" w:rsidRPr="000B6C49" w:rsidRDefault="00F15D19" w:rsidP="00A442A8">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7B99195F" w14:textId="77777777" w:rsidTr="0057414C">
        <w:trPr>
          <w:tblHeader/>
        </w:trPr>
        <w:tc>
          <w:tcPr>
            <w:tcW w:w="9242" w:type="dxa"/>
            <w:gridSpan w:val="2"/>
          </w:tcPr>
          <w:p w14:paraId="7D77E500" w14:textId="40DB528A" w:rsidR="00D163C2" w:rsidRPr="000B6C49" w:rsidRDefault="00D163C2" w:rsidP="0055345D">
            <w:pPr>
              <w:pStyle w:val="Heading1"/>
              <w:numPr>
                <w:ilvl w:val="0"/>
                <w:numId w:val="6"/>
              </w:numPr>
              <w:rPr>
                <w:color w:val="000000" w:themeColor="text1"/>
              </w:rPr>
            </w:pPr>
            <w:bookmarkStart w:id="15" w:name="_Toc52364302"/>
            <w:r w:rsidRPr="000B6C49">
              <w:rPr>
                <w:color w:val="000000" w:themeColor="text1"/>
              </w:rPr>
              <w:t>From Councillor Simmons to Councillor Hayes – Tranche 2 Active Travel Grant bid</w:t>
            </w:r>
            <w:bookmarkEnd w:id="15"/>
            <w:r w:rsidR="0057414C" w:rsidRPr="000B6C49">
              <w:rPr>
                <w:color w:val="000000" w:themeColor="text1"/>
              </w:rPr>
              <w:t xml:space="preserve"> </w:t>
            </w:r>
          </w:p>
        </w:tc>
      </w:tr>
      <w:tr w:rsidR="000B6C49" w:rsidRPr="000B6C49" w14:paraId="0A8EBD79" w14:textId="77777777" w:rsidTr="0057414C">
        <w:tc>
          <w:tcPr>
            <w:tcW w:w="4621" w:type="dxa"/>
          </w:tcPr>
          <w:p w14:paraId="3B6F52C3" w14:textId="77777777" w:rsidR="00D163C2" w:rsidRPr="000B6C49" w:rsidRDefault="00D163C2" w:rsidP="0057414C">
            <w:pPr>
              <w:rPr>
                <w:b/>
                <w:color w:val="000000" w:themeColor="text1"/>
              </w:rPr>
            </w:pPr>
            <w:r w:rsidRPr="000B6C49">
              <w:rPr>
                <w:b/>
                <w:color w:val="000000" w:themeColor="text1"/>
              </w:rPr>
              <w:t>Question</w:t>
            </w:r>
          </w:p>
          <w:p w14:paraId="38C6E96B" w14:textId="77777777" w:rsidR="00D163C2" w:rsidRPr="000B6C49" w:rsidRDefault="00D163C2" w:rsidP="0057414C">
            <w:pPr>
              <w:rPr>
                <w:color w:val="000000" w:themeColor="text1"/>
              </w:rPr>
            </w:pPr>
            <w:r w:rsidRPr="000B6C49">
              <w:rPr>
                <w:color w:val="000000" w:themeColor="text1"/>
              </w:rPr>
              <w:t>Does the portfolio holder think it is acceptable that I had to resort to a Freedom of Information request to get Oxfordshire County Council to release a copy of the Tranche 2 Active Travel Grant bid?</w:t>
            </w:r>
          </w:p>
          <w:p w14:paraId="41F57AE6" w14:textId="77777777" w:rsidR="00D163C2" w:rsidRPr="000B6C49" w:rsidRDefault="00D163C2" w:rsidP="0057414C">
            <w:pPr>
              <w:rPr>
                <w:b/>
                <w:color w:val="000000" w:themeColor="text1"/>
              </w:rPr>
            </w:pPr>
          </w:p>
        </w:tc>
        <w:tc>
          <w:tcPr>
            <w:tcW w:w="4621" w:type="dxa"/>
          </w:tcPr>
          <w:p w14:paraId="1F0A504E" w14:textId="77777777" w:rsidR="00D163C2" w:rsidRPr="000B6C49" w:rsidRDefault="00D163C2" w:rsidP="0057414C">
            <w:pPr>
              <w:rPr>
                <w:b/>
                <w:color w:val="000000" w:themeColor="text1"/>
              </w:rPr>
            </w:pPr>
            <w:r w:rsidRPr="000B6C49">
              <w:rPr>
                <w:b/>
                <w:color w:val="000000" w:themeColor="text1"/>
              </w:rPr>
              <w:t>Written Response</w:t>
            </w:r>
          </w:p>
          <w:p w14:paraId="017898E8" w14:textId="45778493" w:rsidR="0055345D" w:rsidRPr="000B6C49" w:rsidRDefault="00F24F95" w:rsidP="0057414C">
            <w:pPr>
              <w:rPr>
                <w:color w:val="000000" w:themeColor="text1"/>
              </w:rPr>
            </w:pPr>
            <w:r w:rsidRPr="000B6C49">
              <w:rPr>
                <w:color w:val="000000" w:themeColor="text1"/>
              </w:rPr>
              <w:t>No. We are deeply concerned by the County Council administration’s refusal to engage members, let alone consult them. We make this point repeatedly and would welcome it being acted upon. This concern about the lack of engagement extends to members in this City Council and members elected to the County Council itself.</w:t>
            </w:r>
          </w:p>
        </w:tc>
      </w:tr>
      <w:tr w:rsidR="000224E5" w:rsidRPr="000B6C49" w14:paraId="29AF8DDD" w14:textId="77777777" w:rsidTr="000224E5">
        <w:tc>
          <w:tcPr>
            <w:tcW w:w="4621" w:type="dxa"/>
          </w:tcPr>
          <w:p w14:paraId="61B4B4D3" w14:textId="77777777" w:rsidR="000224E5" w:rsidRPr="000B6C49" w:rsidRDefault="000224E5" w:rsidP="008E676A">
            <w:pPr>
              <w:rPr>
                <w:b/>
                <w:color w:val="000000" w:themeColor="text1"/>
              </w:rPr>
            </w:pPr>
            <w:r>
              <w:rPr>
                <w:b/>
                <w:color w:val="000000" w:themeColor="text1"/>
              </w:rPr>
              <w:t xml:space="preserve">Supplementary </w:t>
            </w:r>
            <w:r w:rsidRPr="000B6C49">
              <w:rPr>
                <w:b/>
                <w:color w:val="000000" w:themeColor="text1"/>
              </w:rPr>
              <w:t>Question</w:t>
            </w:r>
          </w:p>
          <w:p w14:paraId="6C89DF30" w14:textId="35768FCB" w:rsidR="000224E5" w:rsidRPr="00F15D19" w:rsidRDefault="000224E5" w:rsidP="008E676A">
            <w:pPr>
              <w:rPr>
                <w:color w:val="000000" w:themeColor="text1"/>
              </w:rPr>
            </w:pPr>
            <w:r>
              <w:rPr>
                <w:color w:val="000000" w:themeColor="text1"/>
              </w:rPr>
              <w:t>Do you now have a copy of the final bid?</w:t>
            </w:r>
          </w:p>
          <w:p w14:paraId="00441ACB" w14:textId="77777777" w:rsidR="000224E5" w:rsidRPr="00F15D19" w:rsidRDefault="000224E5" w:rsidP="000224E5">
            <w:pPr>
              <w:rPr>
                <w:color w:val="000000" w:themeColor="text1"/>
              </w:rPr>
            </w:pPr>
          </w:p>
        </w:tc>
        <w:tc>
          <w:tcPr>
            <w:tcW w:w="4621" w:type="dxa"/>
          </w:tcPr>
          <w:p w14:paraId="4FC49604" w14:textId="77777777" w:rsidR="000224E5" w:rsidRPr="000B6C49" w:rsidRDefault="000224E5" w:rsidP="008E676A">
            <w:pPr>
              <w:rPr>
                <w:b/>
                <w:color w:val="000000" w:themeColor="text1"/>
              </w:rPr>
            </w:pPr>
            <w:r>
              <w:rPr>
                <w:b/>
                <w:color w:val="000000" w:themeColor="text1"/>
              </w:rPr>
              <w:t xml:space="preserve">Verbal </w:t>
            </w:r>
            <w:r w:rsidRPr="000B6C49">
              <w:rPr>
                <w:b/>
                <w:color w:val="000000" w:themeColor="text1"/>
              </w:rPr>
              <w:t>Response</w:t>
            </w:r>
          </w:p>
          <w:p w14:paraId="43BC011B" w14:textId="7D48C26F" w:rsidR="000224E5" w:rsidRDefault="000224E5" w:rsidP="008E676A">
            <w:pPr>
              <w:rPr>
                <w:color w:val="000000" w:themeColor="text1"/>
              </w:rPr>
            </w:pPr>
            <w:r>
              <w:rPr>
                <w:color w:val="000000" w:themeColor="text1"/>
              </w:rPr>
              <w:t>Yes, I do.</w:t>
            </w:r>
          </w:p>
          <w:p w14:paraId="1E832F05" w14:textId="77777777" w:rsidR="000224E5" w:rsidRPr="000B6C49" w:rsidRDefault="000224E5" w:rsidP="008E676A">
            <w:pPr>
              <w:rPr>
                <w:color w:val="000000" w:themeColor="text1"/>
              </w:rPr>
            </w:pPr>
          </w:p>
        </w:tc>
      </w:tr>
    </w:tbl>
    <w:p w14:paraId="37B283B0" w14:textId="77777777" w:rsidR="00251899" w:rsidRDefault="00251899" w:rsidP="00251899">
      <w:pPr>
        <w:rPr>
          <w:color w:val="000000" w:themeColor="text1"/>
        </w:rPr>
      </w:pPr>
    </w:p>
    <w:p w14:paraId="11CACDA3" w14:textId="77777777" w:rsidR="00557A8C" w:rsidRPr="000B6C49" w:rsidRDefault="00557A8C"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539"/>
        <w:gridCol w:w="5703"/>
      </w:tblGrid>
      <w:tr w:rsidR="000B6C49" w:rsidRPr="000B6C49" w14:paraId="0CFB4CDD" w14:textId="77777777" w:rsidTr="005D1204">
        <w:trPr>
          <w:tblHeader/>
        </w:trPr>
        <w:tc>
          <w:tcPr>
            <w:tcW w:w="9242" w:type="dxa"/>
            <w:gridSpan w:val="2"/>
          </w:tcPr>
          <w:p w14:paraId="5672CBA5" w14:textId="731B35EC" w:rsidR="00807F37" w:rsidRPr="000B6C49" w:rsidRDefault="00807F37" w:rsidP="0055345D">
            <w:pPr>
              <w:pStyle w:val="Heading1"/>
              <w:numPr>
                <w:ilvl w:val="0"/>
                <w:numId w:val="6"/>
              </w:numPr>
              <w:rPr>
                <w:color w:val="000000" w:themeColor="text1"/>
              </w:rPr>
            </w:pPr>
            <w:bookmarkStart w:id="16" w:name="_Toc52364303"/>
            <w:r w:rsidRPr="000B6C49">
              <w:rPr>
                <w:color w:val="000000" w:themeColor="text1"/>
              </w:rPr>
              <w:lastRenderedPageBreak/>
              <w:t xml:space="preserve">From Councillor </w:t>
            </w:r>
            <w:r w:rsidR="00D163C2" w:rsidRPr="000B6C49">
              <w:rPr>
                <w:color w:val="000000" w:themeColor="text1"/>
              </w:rPr>
              <w:t>Henwood</w:t>
            </w:r>
            <w:r w:rsidRPr="000B6C49">
              <w:rPr>
                <w:color w:val="000000" w:themeColor="text1"/>
              </w:rPr>
              <w:t xml:space="preserve"> to Councillor Hayes – </w:t>
            </w:r>
            <w:r w:rsidR="00D163C2" w:rsidRPr="000B6C49">
              <w:rPr>
                <w:color w:val="000000" w:themeColor="text1"/>
              </w:rPr>
              <w:t>Low Traffic Neighbourhoods in Cowley</w:t>
            </w:r>
            <w:bookmarkEnd w:id="16"/>
            <w:r w:rsidR="0057414C" w:rsidRPr="000B6C49">
              <w:rPr>
                <w:color w:val="000000" w:themeColor="text1"/>
              </w:rPr>
              <w:t xml:space="preserve"> </w:t>
            </w:r>
          </w:p>
        </w:tc>
      </w:tr>
      <w:tr w:rsidR="000B6C49" w:rsidRPr="000B6C49" w14:paraId="0A215194" w14:textId="77777777" w:rsidTr="00107348">
        <w:tc>
          <w:tcPr>
            <w:tcW w:w="3539" w:type="dxa"/>
          </w:tcPr>
          <w:p w14:paraId="1FC07E8C" w14:textId="77777777" w:rsidR="00807F37" w:rsidRPr="000B6C49" w:rsidRDefault="00807F37" w:rsidP="005D1204">
            <w:pPr>
              <w:rPr>
                <w:b/>
                <w:color w:val="000000" w:themeColor="text1"/>
              </w:rPr>
            </w:pPr>
            <w:r w:rsidRPr="000B6C49">
              <w:rPr>
                <w:b/>
                <w:color w:val="000000" w:themeColor="text1"/>
              </w:rPr>
              <w:t>Question</w:t>
            </w:r>
          </w:p>
          <w:p w14:paraId="36C3868B" w14:textId="77777777" w:rsidR="00D163C2" w:rsidRPr="000B6C49" w:rsidRDefault="00D163C2" w:rsidP="005D1204">
            <w:pPr>
              <w:rPr>
                <w:color w:val="000000" w:themeColor="text1"/>
              </w:rPr>
            </w:pPr>
            <w:r w:rsidRPr="000B6C49">
              <w:rPr>
                <w:color w:val="000000" w:themeColor="text1"/>
              </w:rPr>
              <w:t>I have campaigned for Low Traffic Neighbourhoods in Cowley.</w:t>
            </w:r>
          </w:p>
          <w:p w14:paraId="060D597E" w14:textId="77777777" w:rsidR="00807F37" w:rsidRPr="000B6C49" w:rsidRDefault="00D163C2" w:rsidP="005D1204">
            <w:pPr>
              <w:rPr>
                <w:color w:val="000000" w:themeColor="text1"/>
              </w:rPr>
            </w:pPr>
            <w:r w:rsidRPr="000B6C49">
              <w:rPr>
                <w:color w:val="000000" w:themeColor="text1"/>
              </w:rPr>
              <w:t>Can the portfolio holder explain why this scheme which is a collaboration between the City and County Council hasn’t been delivered on time or when the scheme will be delivered?</w:t>
            </w:r>
          </w:p>
          <w:p w14:paraId="492EE5D4" w14:textId="77777777" w:rsidR="00807F37" w:rsidRPr="000B6C49" w:rsidRDefault="00807F37" w:rsidP="005D1204">
            <w:pPr>
              <w:rPr>
                <w:b/>
                <w:color w:val="000000" w:themeColor="text1"/>
              </w:rPr>
            </w:pPr>
          </w:p>
        </w:tc>
        <w:tc>
          <w:tcPr>
            <w:tcW w:w="5703" w:type="dxa"/>
          </w:tcPr>
          <w:p w14:paraId="70663740" w14:textId="77777777" w:rsidR="00807F37" w:rsidRPr="000B6C49" w:rsidRDefault="00807F37" w:rsidP="005D1204">
            <w:pPr>
              <w:rPr>
                <w:b/>
                <w:color w:val="000000" w:themeColor="text1"/>
              </w:rPr>
            </w:pPr>
            <w:r w:rsidRPr="000B6C49">
              <w:rPr>
                <w:b/>
                <w:color w:val="000000" w:themeColor="text1"/>
              </w:rPr>
              <w:t>Written Response</w:t>
            </w:r>
          </w:p>
          <w:p w14:paraId="05B41634" w14:textId="2D5F08D0" w:rsidR="00F24F95" w:rsidRPr="000B6C49" w:rsidRDefault="00F24F95" w:rsidP="00F24F95">
            <w:pPr>
              <w:rPr>
                <w:color w:val="000000" w:themeColor="text1"/>
              </w:rPr>
            </w:pPr>
            <w:r w:rsidRPr="000B6C49">
              <w:rPr>
                <w:color w:val="000000" w:themeColor="text1"/>
              </w:rPr>
              <w:t xml:space="preserve">The County Council, as highway authority, is proposing several Low Traffic Neighbourhoods (LTNs) in Oxford. </w:t>
            </w:r>
          </w:p>
          <w:p w14:paraId="5390C314" w14:textId="31E1CEFB" w:rsidR="00F24F95" w:rsidRPr="000B6C49" w:rsidRDefault="00F24F95" w:rsidP="00F24F95">
            <w:pPr>
              <w:rPr>
                <w:color w:val="000000" w:themeColor="text1"/>
              </w:rPr>
            </w:pPr>
            <w:r w:rsidRPr="000B6C49">
              <w:rPr>
                <w:color w:val="000000" w:themeColor="text1"/>
              </w:rPr>
              <w:t>These have come forward as a result of local neighbourhood campaigning - and have been included in the County Council’s, Emergency Active Travel Fund (EATF) Tranche 1 work and within the subsequent Tranche 2 bid.</w:t>
            </w:r>
          </w:p>
          <w:p w14:paraId="477A2182" w14:textId="3ECE4E99" w:rsidR="00F24F95" w:rsidRPr="000B6C49" w:rsidRDefault="00F24F95" w:rsidP="00F24F95">
            <w:pPr>
              <w:rPr>
                <w:color w:val="000000" w:themeColor="text1"/>
              </w:rPr>
            </w:pPr>
            <w:r w:rsidRPr="000B6C49">
              <w:rPr>
                <w:color w:val="000000" w:themeColor="text1"/>
              </w:rPr>
              <w:t xml:space="preserve">The City Council supports the principle of liveable streets and the inclusion of some low traffic neighbourhood measures. However, we have not been involved in the development of these specific schemes. </w:t>
            </w:r>
          </w:p>
          <w:p w14:paraId="2733D28E" w14:textId="0BAA0E24" w:rsidR="0055345D" w:rsidRPr="000B6C49" w:rsidRDefault="00F24F95" w:rsidP="00F24F95">
            <w:pPr>
              <w:rPr>
                <w:color w:val="000000" w:themeColor="text1"/>
              </w:rPr>
            </w:pPr>
            <w:r w:rsidRPr="000B6C49">
              <w:rPr>
                <w:color w:val="000000" w:themeColor="text1"/>
              </w:rPr>
              <w:t>The City Council believes that consistent and extensive engagement and consultation with the public and stakeholders (including businesses and schools) is essential for the success of transport schemes. We will continue to emphasise this message to the County Council.</w:t>
            </w:r>
          </w:p>
        </w:tc>
      </w:tr>
    </w:tbl>
    <w:p w14:paraId="20CFAA2E" w14:textId="77777777" w:rsidR="00251899" w:rsidRDefault="00251899" w:rsidP="00251899">
      <w:pPr>
        <w:rPr>
          <w:color w:val="000000" w:themeColor="text1"/>
        </w:rPr>
      </w:pPr>
    </w:p>
    <w:p w14:paraId="6B581B7A" w14:textId="77777777" w:rsidR="000224E5" w:rsidRPr="000B6C49" w:rsidRDefault="000224E5"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114"/>
        <w:gridCol w:w="6128"/>
      </w:tblGrid>
      <w:tr w:rsidR="000B6C49" w:rsidRPr="000B6C49" w14:paraId="45339F62" w14:textId="77777777" w:rsidTr="005D1204">
        <w:trPr>
          <w:tblHeader/>
        </w:trPr>
        <w:tc>
          <w:tcPr>
            <w:tcW w:w="9242" w:type="dxa"/>
            <w:gridSpan w:val="2"/>
          </w:tcPr>
          <w:p w14:paraId="59C066C6" w14:textId="60032123" w:rsidR="00807F37" w:rsidRPr="000B6C49" w:rsidRDefault="00807F37" w:rsidP="0055345D">
            <w:pPr>
              <w:pStyle w:val="Heading1"/>
              <w:numPr>
                <w:ilvl w:val="0"/>
                <w:numId w:val="6"/>
              </w:numPr>
              <w:rPr>
                <w:color w:val="000000" w:themeColor="text1"/>
              </w:rPr>
            </w:pPr>
            <w:bookmarkStart w:id="17" w:name="_Toc52364304"/>
            <w:r w:rsidRPr="000B6C49">
              <w:rPr>
                <w:color w:val="000000" w:themeColor="text1"/>
              </w:rPr>
              <w:lastRenderedPageBreak/>
              <w:t xml:space="preserve">From Councillor </w:t>
            </w:r>
            <w:r w:rsidR="00D163C2" w:rsidRPr="000B6C49">
              <w:rPr>
                <w:color w:val="000000" w:themeColor="text1"/>
              </w:rPr>
              <w:t>Henwood</w:t>
            </w:r>
            <w:r w:rsidRPr="000B6C49">
              <w:rPr>
                <w:color w:val="000000" w:themeColor="text1"/>
              </w:rPr>
              <w:t xml:space="preserve"> to Councillor Hayes – </w:t>
            </w:r>
            <w:r w:rsidR="00D163C2" w:rsidRPr="000B6C49">
              <w:rPr>
                <w:color w:val="000000" w:themeColor="text1"/>
              </w:rPr>
              <w:t>Low Traffic Neighbourhood consultation</w:t>
            </w:r>
            <w:bookmarkEnd w:id="17"/>
          </w:p>
        </w:tc>
      </w:tr>
      <w:tr w:rsidR="000B6C49" w:rsidRPr="000B6C49" w14:paraId="1970F0E3" w14:textId="77777777" w:rsidTr="008F4779">
        <w:tc>
          <w:tcPr>
            <w:tcW w:w="3114" w:type="dxa"/>
          </w:tcPr>
          <w:p w14:paraId="68764A31" w14:textId="77777777" w:rsidR="00807F37" w:rsidRPr="000B6C49" w:rsidRDefault="00807F37" w:rsidP="005D1204">
            <w:pPr>
              <w:rPr>
                <w:b/>
                <w:color w:val="000000" w:themeColor="text1"/>
              </w:rPr>
            </w:pPr>
            <w:r w:rsidRPr="000B6C49">
              <w:rPr>
                <w:b/>
                <w:color w:val="000000" w:themeColor="text1"/>
              </w:rPr>
              <w:t>Question</w:t>
            </w:r>
          </w:p>
          <w:p w14:paraId="1D09209B" w14:textId="77777777" w:rsidR="00807F37" w:rsidRPr="000B6C49" w:rsidRDefault="00D163C2" w:rsidP="005D1204">
            <w:pPr>
              <w:rPr>
                <w:color w:val="000000" w:themeColor="text1"/>
              </w:rPr>
            </w:pPr>
            <w:r w:rsidRPr="000B6C49">
              <w:rPr>
                <w:color w:val="000000" w:themeColor="text1"/>
              </w:rPr>
              <w:t>During the introduction of Low Traffic Neighbourhood consultation local businesses and schools were not consulted, can I seek reassurance that the city council portfolio holder will urge county council counterparts to proactively seek the advice from local businesses and schools on how best to introduce the scheme?</w:t>
            </w:r>
          </w:p>
          <w:p w14:paraId="023495E1" w14:textId="77777777" w:rsidR="00807F37" w:rsidRPr="000B6C49" w:rsidRDefault="00807F37" w:rsidP="005D1204">
            <w:pPr>
              <w:rPr>
                <w:b/>
                <w:color w:val="000000" w:themeColor="text1"/>
              </w:rPr>
            </w:pPr>
          </w:p>
        </w:tc>
        <w:tc>
          <w:tcPr>
            <w:tcW w:w="6128" w:type="dxa"/>
          </w:tcPr>
          <w:p w14:paraId="200550D7" w14:textId="77777777" w:rsidR="00807F37" w:rsidRPr="000B6C49" w:rsidRDefault="00807F37" w:rsidP="005D1204">
            <w:pPr>
              <w:rPr>
                <w:b/>
                <w:color w:val="000000" w:themeColor="text1"/>
              </w:rPr>
            </w:pPr>
            <w:r w:rsidRPr="000B6C49">
              <w:rPr>
                <w:b/>
                <w:color w:val="000000" w:themeColor="text1"/>
              </w:rPr>
              <w:t>Written Response</w:t>
            </w:r>
          </w:p>
          <w:p w14:paraId="23BFB1A1" w14:textId="3A2116DF" w:rsidR="00F24F95" w:rsidRPr="000B6C49" w:rsidRDefault="00F24F95" w:rsidP="00F24F95">
            <w:pPr>
              <w:rPr>
                <w:color w:val="000000" w:themeColor="text1"/>
              </w:rPr>
            </w:pPr>
            <w:r w:rsidRPr="000B6C49">
              <w:rPr>
                <w:color w:val="000000" w:themeColor="text1"/>
              </w:rPr>
              <w:t xml:space="preserve">The County Council, as highway authority, is proposing several Low Traffic Neighbourhoods (LTNs) in Oxford. </w:t>
            </w:r>
          </w:p>
          <w:p w14:paraId="1940C54C" w14:textId="754EEF57" w:rsidR="00F24F95" w:rsidRPr="000B6C49" w:rsidRDefault="00F24F95" w:rsidP="00F24F95">
            <w:pPr>
              <w:rPr>
                <w:color w:val="000000" w:themeColor="text1"/>
              </w:rPr>
            </w:pPr>
            <w:r w:rsidRPr="000B6C49">
              <w:rPr>
                <w:color w:val="000000" w:themeColor="text1"/>
              </w:rPr>
              <w:t>These have come forward as a result of local neighbourhood campaigning - and have been included in the County Council’s, Emergency Active Travel Fund (EATF) Tranche 1 work and within the subsequent Tranche 2 bid.</w:t>
            </w:r>
          </w:p>
          <w:p w14:paraId="26AE63DB" w14:textId="227729D4" w:rsidR="00F24F95" w:rsidRPr="000B6C49" w:rsidRDefault="00F24F95" w:rsidP="00F24F95">
            <w:pPr>
              <w:rPr>
                <w:color w:val="000000" w:themeColor="text1"/>
              </w:rPr>
            </w:pPr>
            <w:r w:rsidRPr="000B6C49">
              <w:rPr>
                <w:color w:val="000000" w:themeColor="text1"/>
              </w:rPr>
              <w:t xml:space="preserve">The City Council supports the principle of liveable streets and the inclusion of some low traffic neighbourhood measures. However, we have not been involved in the development of these specific schemes. </w:t>
            </w:r>
          </w:p>
          <w:p w14:paraId="36669BBA" w14:textId="0B398E9F" w:rsidR="00914DFB" w:rsidRPr="000B6C49" w:rsidRDefault="00F24F95" w:rsidP="00F24F95">
            <w:pPr>
              <w:rPr>
                <w:color w:val="000000" w:themeColor="text1"/>
              </w:rPr>
            </w:pPr>
            <w:r w:rsidRPr="000B6C49">
              <w:rPr>
                <w:color w:val="000000" w:themeColor="text1"/>
              </w:rPr>
              <w:t>The City Council believes that consistent and extensive engagement and consultation with the public and stakeholders (including businesses and schools) is essential for the success of transport schemes. We will continue to emphasise this message to the County Council.</w:t>
            </w:r>
          </w:p>
        </w:tc>
      </w:tr>
    </w:tbl>
    <w:p w14:paraId="573542F1" w14:textId="77777777" w:rsidR="00251899" w:rsidRDefault="00251899" w:rsidP="00251899">
      <w:pPr>
        <w:rPr>
          <w:color w:val="000000" w:themeColor="text1"/>
        </w:rPr>
      </w:pPr>
    </w:p>
    <w:p w14:paraId="034024EE" w14:textId="77777777" w:rsidR="00665253" w:rsidRPr="000B6C49" w:rsidRDefault="00665253"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114"/>
        <w:gridCol w:w="6128"/>
      </w:tblGrid>
      <w:tr w:rsidR="000B6C49" w:rsidRPr="000B6C49" w14:paraId="4CDA6FCE" w14:textId="77777777" w:rsidTr="005D1204">
        <w:trPr>
          <w:tblHeader/>
        </w:trPr>
        <w:tc>
          <w:tcPr>
            <w:tcW w:w="9242" w:type="dxa"/>
            <w:gridSpan w:val="2"/>
          </w:tcPr>
          <w:p w14:paraId="31560A6B" w14:textId="11101499" w:rsidR="00807F37" w:rsidRPr="000B6C49" w:rsidRDefault="00807F37" w:rsidP="0055345D">
            <w:pPr>
              <w:pStyle w:val="Heading1"/>
              <w:numPr>
                <w:ilvl w:val="0"/>
                <w:numId w:val="6"/>
              </w:numPr>
              <w:rPr>
                <w:color w:val="000000" w:themeColor="text1"/>
              </w:rPr>
            </w:pPr>
            <w:bookmarkStart w:id="18" w:name="_Toc52364305"/>
            <w:r w:rsidRPr="000B6C49">
              <w:rPr>
                <w:color w:val="000000" w:themeColor="text1"/>
              </w:rPr>
              <w:t xml:space="preserve">From Councillor </w:t>
            </w:r>
            <w:r w:rsidR="00B70C89" w:rsidRPr="000B6C49">
              <w:rPr>
                <w:color w:val="000000" w:themeColor="text1"/>
              </w:rPr>
              <w:t>Simmons</w:t>
            </w:r>
            <w:r w:rsidRPr="000B6C49">
              <w:rPr>
                <w:color w:val="000000" w:themeColor="text1"/>
              </w:rPr>
              <w:t xml:space="preserve"> to Councillor Hayes – </w:t>
            </w:r>
            <w:r w:rsidR="00B70C89" w:rsidRPr="000B6C49">
              <w:rPr>
                <w:color w:val="000000" w:themeColor="text1"/>
              </w:rPr>
              <w:t>Climate emergency actions</w:t>
            </w:r>
            <w:bookmarkEnd w:id="18"/>
          </w:p>
        </w:tc>
      </w:tr>
      <w:tr w:rsidR="000B6C49" w:rsidRPr="000B6C49" w14:paraId="1175D49F" w14:textId="77777777" w:rsidTr="008F4779">
        <w:tc>
          <w:tcPr>
            <w:tcW w:w="3114" w:type="dxa"/>
          </w:tcPr>
          <w:p w14:paraId="73000FDE" w14:textId="77777777" w:rsidR="00807F37" w:rsidRPr="000B6C49" w:rsidRDefault="00807F37" w:rsidP="005D1204">
            <w:pPr>
              <w:rPr>
                <w:b/>
                <w:color w:val="000000" w:themeColor="text1"/>
              </w:rPr>
            </w:pPr>
            <w:r w:rsidRPr="000B6C49">
              <w:rPr>
                <w:b/>
                <w:color w:val="000000" w:themeColor="text1"/>
              </w:rPr>
              <w:t>Question</w:t>
            </w:r>
          </w:p>
          <w:p w14:paraId="646DB646" w14:textId="77777777" w:rsidR="00B70C89" w:rsidRPr="000B6C49" w:rsidRDefault="00B70C89" w:rsidP="00566E95">
            <w:pPr>
              <w:rPr>
                <w:color w:val="000000" w:themeColor="text1"/>
              </w:rPr>
            </w:pPr>
            <w:r w:rsidRPr="000B6C49">
              <w:rPr>
                <w:color w:val="000000" w:themeColor="text1"/>
              </w:rPr>
              <w:lastRenderedPageBreak/>
              <w:t>Now that the majority of Councillors on Scrutiny Committee decided not to continue with the Climate Emergency Review Group, what is happening to the recommendations made by the Group last year and what plans are there to continue with this workstream?</w:t>
            </w:r>
          </w:p>
          <w:p w14:paraId="5FF69ABB" w14:textId="77777777" w:rsidR="00B70C89" w:rsidRPr="000B6C49" w:rsidRDefault="00B70C89" w:rsidP="00566E95">
            <w:pPr>
              <w:rPr>
                <w:color w:val="000000" w:themeColor="text1"/>
              </w:rPr>
            </w:pPr>
            <w:r w:rsidRPr="000B6C49">
              <w:rPr>
                <w:color w:val="000000" w:themeColor="text1"/>
              </w:rPr>
              <w:t>(the Review Group only had time to look at buildings last year)?</w:t>
            </w:r>
          </w:p>
          <w:p w14:paraId="5445DF1A" w14:textId="7AB52690" w:rsidR="00807F37" w:rsidRPr="000B6C49" w:rsidRDefault="00807F37" w:rsidP="00ED5CB4">
            <w:pPr>
              <w:ind w:left="426" w:hanging="426"/>
              <w:rPr>
                <w:b/>
                <w:color w:val="000000" w:themeColor="text1"/>
              </w:rPr>
            </w:pPr>
          </w:p>
        </w:tc>
        <w:tc>
          <w:tcPr>
            <w:tcW w:w="6128" w:type="dxa"/>
          </w:tcPr>
          <w:p w14:paraId="5A6A173D" w14:textId="77777777" w:rsidR="00807F37" w:rsidRPr="000B6C49" w:rsidRDefault="00807F37" w:rsidP="005D1204">
            <w:pPr>
              <w:rPr>
                <w:b/>
                <w:color w:val="000000" w:themeColor="text1"/>
              </w:rPr>
            </w:pPr>
            <w:r w:rsidRPr="000B6C49">
              <w:rPr>
                <w:b/>
                <w:color w:val="000000" w:themeColor="text1"/>
              </w:rPr>
              <w:lastRenderedPageBreak/>
              <w:t>Written Response</w:t>
            </w:r>
          </w:p>
          <w:p w14:paraId="6F767FF9" w14:textId="45EC7027" w:rsidR="00CD2C6E" w:rsidRPr="000B6C49" w:rsidRDefault="00CD2C6E" w:rsidP="00CD2C6E">
            <w:pPr>
              <w:rPr>
                <w:color w:val="000000" w:themeColor="text1"/>
              </w:rPr>
            </w:pPr>
            <w:r w:rsidRPr="000B6C49">
              <w:rPr>
                <w:color w:val="000000" w:themeColor="text1"/>
              </w:rPr>
              <w:lastRenderedPageBreak/>
              <w:t xml:space="preserve">I want to place on record, again, the Council’s warm thanks to Scrutiny Committee for establishing the Review Group and the members of the Group for their contributions to the Review. A significant amount of care, thought, and time was dedicated to the conclusion of the 59 cross-party recommendation of the Scrutiny Review Group and we want to ensure that each one is properly considered. That process is underway. </w:t>
            </w:r>
          </w:p>
          <w:p w14:paraId="3128F976" w14:textId="1A97684E" w:rsidR="00CD2C6E" w:rsidRPr="000B6C49" w:rsidRDefault="00CD2C6E" w:rsidP="00CD2C6E">
            <w:pPr>
              <w:rPr>
                <w:color w:val="000000" w:themeColor="text1"/>
              </w:rPr>
            </w:pPr>
            <w:r w:rsidRPr="000B6C49">
              <w:rPr>
                <w:color w:val="000000" w:themeColor="text1"/>
              </w:rPr>
              <w:t>I shared the view with the Review Group at the time that the Council would benefit from aligning the various strands of activity taking place to address Oxford’s climate emergency response. The Citizens’ Assembly produced exceptionally useful insights which formed the basis of a December 2019 Cabinet response which, in turn, informed the commitments of the first budget to follow the declaration of the climate emergency. The Scrutiny Review Group has identified a number of recommendations. Work is ongoing to address the causes of the 99% of emissions in our city. To the greatest extent, I want the Scrutiny Review Group’s recommendations to join up with existing work-streams, so that the sustainability of those recommendations can be guaranteed.</w:t>
            </w:r>
          </w:p>
          <w:p w14:paraId="178CD937" w14:textId="0BF6F1F2" w:rsidR="00483037" w:rsidRPr="000B6C49" w:rsidRDefault="00CD2C6E" w:rsidP="00CD2C6E">
            <w:pPr>
              <w:rPr>
                <w:color w:val="000000" w:themeColor="text1"/>
              </w:rPr>
            </w:pPr>
            <w:r w:rsidRPr="000B6C49">
              <w:rPr>
                <w:color w:val="000000" w:themeColor="text1"/>
              </w:rPr>
              <w:t>Our intent is to produce a response to the Review Group’s recommendations by mid-November, in order that proper consideration has been given to them and that alignment of work-streams can take place.</w:t>
            </w:r>
          </w:p>
        </w:tc>
      </w:tr>
    </w:tbl>
    <w:p w14:paraId="706A8FBB" w14:textId="77777777" w:rsidR="00807F37" w:rsidRDefault="00807F37" w:rsidP="00251899">
      <w:pPr>
        <w:rPr>
          <w:color w:val="000000" w:themeColor="text1"/>
        </w:rPr>
      </w:pPr>
    </w:p>
    <w:p w14:paraId="31F900DE" w14:textId="77777777" w:rsidR="000224E5" w:rsidRPr="000B6C49" w:rsidRDefault="000224E5"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114"/>
        <w:gridCol w:w="6128"/>
      </w:tblGrid>
      <w:tr w:rsidR="000B6C49" w:rsidRPr="000B6C49" w14:paraId="5757D4A0" w14:textId="77777777" w:rsidTr="00ED5CB4">
        <w:trPr>
          <w:tblHeader/>
        </w:trPr>
        <w:tc>
          <w:tcPr>
            <w:tcW w:w="9242" w:type="dxa"/>
            <w:gridSpan w:val="2"/>
          </w:tcPr>
          <w:p w14:paraId="32328652" w14:textId="60895ACC" w:rsidR="00ED5CB4" w:rsidRPr="000B6C49" w:rsidRDefault="00ED5CB4" w:rsidP="0055345D">
            <w:pPr>
              <w:pStyle w:val="Heading1"/>
              <w:numPr>
                <w:ilvl w:val="0"/>
                <w:numId w:val="6"/>
              </w:numPr>
              <w:rPr>
                <w:color w:val="000000" w:themeColor="text1"/>
              </w:rPr>
            </w:pPr>
            <w:bookmarkStart w:id="19" w:name="_Toc52364306"/>
            <w:r w:rsidRPr="000B6C49">
              <w:rPr>
                <w:color w:val="000000" w:themeColor="text1"/>
              </w:rPr>
              <w:t>From Councillor Simmons to Councillor Hayes –</w:t>
            </w:r>
            <w:r w:rsidR="00384FF7" w:rsidRPr="000B6C49">
              <w:rPr>
                <w:color w:val="000000" w:themeColor="text1"/>
              </w:rPr>
              <w:t xml:space="preserve"> </w:t>
            </w:r>
            <w:r w:rsidRPr="000B6C49">
              <w:rPr>
                <w:color w:val="000000" w:themeColor="text1"/>
              </w:rPr>
              <w:t>electric cars</w:t>
            </w:r>
            <w:bookmarkEnd w:id="19"/>
          </w:p>
        </w:tc>
      </w:tr>
      <w:tr w:rsidR="000B6C49" w:rsidRPr="000B6C49" w14:paraId="70EEADE9" w14:textId="77777777" w:rsidTr="008F4779">
        <w:tc>
          <w:tcPr>
            <w:tcW w:w="3114" w:type="dxa"/>
          </w:tcPr>
          <w:p w14:paraId="5F84D9FC" w14:textId="77777777" w:rsidR="00ED5CB4" w:rsidRPr="000B6C49" w:rsidRDefault="00ED5CB4" w:rsidP="00ED5CB4">
            <w:pPr>
              <w:rPr>
                <w:b/>
                <w:color w:val="000000" w:themeColor="text1"/>
              </w:rPr>
            </w:pPr>
            <w:r w:rsidRPr="000B6C49">
              <w:rPr>
                <w:b/>
                <w:color w:val="000000" w:themeColor="text1"/>
              </w:rPr>
              <w:t>Question</w:t>
            </w:r>
          </w:p>
          <w:p w14:paraId="6A1FE0E6" w14:textId="77777777" w:rsidR="00ED5CB4" w:rsidRPr="000B6C49" w:rsidRDefault="00ED5CB4" w:rsidP="00566E95">
            <w:pPr>
              <w:rPr>
                <w:color w:val="000000" w:themeColor="text1"/>
              </w:rPr>
            </w:pPr>
            <w:r w:rsidRPr="000B6C49">
              <w:rPr>
                <w:color w:val="000000" w:themeColor="text1"/>
              </w:rPr>
              <w:t xml:space="preserve">In a previous budget, the Greens suggested that the Council invested in the purchase of long range electric cars that could be made available to residents and community groups via existing – or new - car sharing schemes generating a reasonable financial return. </w:t>
            </w:r>
          </w:p>
          <w:p w14:paraId="6403B763" w14:textId="77777777" w:rsidR="00ED5CB4" w:rsidRPr="000B6C49" w:rsidRDefault="00ED5CB4" w:rsidP="00566E95">
            <w:pPr>
              <w:rPr>
                <w:color w:val="000000" w:themeColor="text1"/>
              </w:rPr>
            </w:pPr>
            <w:r w:rsidRPr="000B6C49">
              <w:rPr>
                <w:color w:val="000000" w:themeColor="text1"/>
              </w:rPr>
              <w:t>Although, this idea was rejected at the time, does the portfolio holder agree that it is now worth re-visiting given the urgent need to tackle air quality in the City as well as address the Climate Emergency?</w:t>
            </w:r>
          </w:p>
          <w:p w14:paraId="7D9F3704" w14:textId="77777777" w:rsidR="00ED5CB4" w:rsidRPr="000B6C49" w:rsidRDefault="00ED5CB4" w:rsidP="00566E95">
            <w:pPr>
              <w:rPr>
                <w:color w:val="000000" w:themeColor="text1"/>
              </w:rPr>
            </w:pPr>
            <w:r w:rsidRPr="000B6C49">
              <w:rPr>
                <w:color w:val="000000" w:themeColor="text1"/>
              </w:rPr>
              <w:t xml:space="preserve">(Note that existing car clubs are investing in electric vehicles but they still make up only a small part of the fleet).  </w:t>
            </w:r>
          </w:p>
          <w:p w14:paraId="26EEAADF" w14:textId="77777777" w:rsidR="00ED5CB4" w:rsidRPr="000B6C49" w:rsidRDefault="00ED5CB4" w:rsidP="00566E95">
            <w:pPr>
              <w:rPr>
                <w:b/>
                <w:color w:val="000000" w:themeColor="text1"/>
              </w:rPr>
            </w:pPr>
          </w:p>
        </w:tc>
        <w:tc>
          <w:tcPr>
            <w:tcW w:w="6128" w:type="dxa"/>
          </w:tcPr>
          <w:p w14:paraId="2622B438" w14:textId="77777777" w:rsidR="00ED5CB4" w:rsidRPr="000B6C49" w:rsidRDefault="00ED5CB4" w:rsidP="00ED5CB4">
            <w:pPr>
              <w:rPr>
                <w:b/>
                <w:color w:val="000000" w:themeColor="text1"/>
              </w:rPr>
            </w:pPr>
            <w:r w:rsidRPr="000B6C49">
              <w:rPr>
                <w:b/>
                <w:color w:val="000000" w:themeColor="text1"/>
              </w:rPr>
              <w:t>Written Response</w:t>
            </w:r>
          </w:p>
          <w:p w14:paraId="7C14D97F" w14:textId="0088D5C2" w:rsidR="00CD2C6E" w:rsidRPr="000B6C49" w:rsidRDefault="00CD2C6E" w:rsidP="00CD2C6E">
            <w:pPr>
              <w:rPr>
                <w:color w:val="000000" w:themeColor="text1"/>
              </w:rPr>
            </w:pPr>
            <w:r w:rsidRPr="000B6C49">
              <w:rPr>
                <w:color w:val="000000" w:themeColor="text1"/>
              </w:rPr>
              <w:t>The Greens proposed a £0.3m investment in the City’s car sharing schemes (adding 10 long distance electric vehicles) at the Budget in February 2019. The proposal was declined at the time of the Budget because the City Council works with partners to promote car sharing social enterprises in the city, in particular Co-wheels Car Club. Indeed, a few month on from the Budget, Co-Wheels Car Club announced the addition of 100% electric BMW i3 4-door hatchbacks to be based at 10 locations across the city. With a range of up to 190 miles, the BMW i3 EVs are an ideal fit for those travelling around the city and further afield.</w:t>
            </w:r>
          </w:p>
          <w:p w14:paraId="70602ED4" w14:textId="0D69E27F" w:rsidR="00CD2C6E" w:rsidRPr="000B6C49" w:rsidRDefault="00CD2C6E" w:rsidP="00CD2C6E">
            <w:pPr>
              <w:rPr>
                <w:color w:val="000000" w:themeColor="text1"/>
              </w:rPr>
            </w:pPr>
            <w:r w:rsidRPr="000B6C49">
              <w:rPr>
                <w:color w:val="000000" w:themeColor="text1"/>
              </w:rPr>
              <w:t xml:space="preserve">The new EV roll out was part of the Go Ultra Low Oxford project, a government funded project run by Oxford City Council and Oxfordshire County Council to provide electric car charging points across the city which will power the vehicles. Some existing bays were switched from petrol to electric and there new on-street EV locations in Jericho and West Oxford were added. </w:t>
            </w:r>
          </w:p>
          <w:p w14:paraId="2D1DF28C" w14:textId="34F164AA" w:rsidR="0015313E" w:rsidRPr="000B6C49" w:rsidRDefault="00CD2C6E" w:rsidP="00CD2C6E">
            <w:pPr>
              <w:rPr>
                <w:color w:val="000000" w:themeColor="text1"/>
              </w:rPr>
            </w:pPr>
            <w:r w:rsidRPr="000B6C49">
              <w:rPr>
                <w:color w:val="000000" w:themeColor="text1"/>
              </w:rPr>
              <w:t xml:space="preserve">Oxford has more shared electric vehicles per head of population than any other UK city. The roll out of 10 new car club EVs on the city’s streets in 2019 meant that residents and visitors to Oxford have more opportunity to make their journeys in a zero-emission car than anywhere else in the country. This gives the Council confidence in our current approach of </w:t>
            </w:r>
            <w:r w:rsidRPr="000B6C49">
              <w:rPr>
                <w:color w:val="000000" w:themeColor="text1"/>
              </w:rPr>
              <w:lastRenderedPageBreak/>
              <w:t>supporting social enterprises to do good and achieve our goals.</w:t>
            </w:r>
          </w:p>
        </w:tc>
      </w:tr>
    </w:tbl>
    <w:p w14:paraId="54662369" w14:textId="77777777" w:rsidR="00ED5CB4" w:rsidRDefault="00ED5CB4" w:rsidP="00251899">
      <w:pPr>
        <w:rPr>
          <w:color w:val="000000" w:themeColor="text1"/>
        </w:rPr>
      </w:pPr>
    </w:p>
    <w:p w14:paraId="50AADC0A" w14:textId="77777777" w:rsidR="000224E5" w:rsidRPr="000B6C49" w:rsidRDefault="000224E5" w:rsidP="00251899">
      <w:pPr>
        <w:rPr>
          <w:color w:val="000000" w:themeColor="text1"/>
        </w:rPr>
      </w:pPr>
    </w:p>
    <w:tbl>
      <w:tblPr>
        <w:tblStyle w:val="TableGrid"/>
        <w:tblW w:w="0" w:type="auto"/>
        <w:tblLook w:val="04A0" w:firstRow="1" w:lastRow="0" w:firstColumn="1" w:lastColumn="0" w:noHBand="0" w:noVBand="1"/>
        <w:tblCaption w:val="Question and answer"/>
      </w:tblPr>
      <w:tblGrid>
        <w:gridCol w:w="4248"/>
        <w:gridCol w:w="4994"/>
      </w:tblGrid>
      <w:tr w:rsidR="000B6C49" w:rsidRPr="000B6C49" w14:paraId="2E4BBA5C" w14:textId="77777777" w:rsidTr="0057414C">
        <w:trPr>
          <w:tblHeader/>
        </w:trPr>
        <w:tc>
          <w:tcPr>
            <w:tcW w:w="9242" w:type="dxa"/>
            <w:gridSpan w:val="2"/>
          </w:tcPr>
          <w:p w14:paraId="4318ED13" w14:textId="7765D697" w:rsidR="0044468F" w:rsidRPr="000B6C49" w:rsidRDefault="0044468F" w:rsidP="0055345D">
            <w:pPr>
              <w:pStyle w:val="Heading1"/>
              <w:numPr>
                <w:ilvl w:val="0"/>
                <w:numId w:val="6"/>
              </w:numPr>
              <w:rPr>
                <w:color w:val="000000" w:themeColor="text1"/>
              </w:rPr>
            </w:pPr>
            <w:bookmarkStart w:id="20" w:name="_Toc52364307"/>
            <w:r w:rsidRPr="000B6C49">
              <w:rPr>
                <w:color w:val="000000" w:themeColor="text1"/>
              </w:rPr>
              <w:t>From Councillor Gant to Councillor Hayes – Westgate parking pricing</w:t>
            </w:r>
            <w:bookmarkEnd w:id="20"/>
            <w:r w:rsidR="0057414C" w:rsidRPr="000B6C49">
              <w:rPr>
                <w:color w:val="000000" w:themeColor="text1"/>
              </w:rPr>
              <w:t xml:space="preserve"> </w:t>
            </w:r>
          </w:p>
        </w:tc>
      </w:tr>
      <w:tr w:rsidR="000B6C49" w:rsidRPr="000B6C49" w14:paraId="427ED5C4" w14:textId="77777777" w:rsidTr="008F4779">
        <w:tc>
          <w:tcPr>
            <w:tcW w:w="4248" w:type="dxa"/>
          </w:tcPr>
          <w:p w14:paraId="2A3927B3" w14:textId="77777777" w:rsidR="0044468F" w:rsidRPr="000B6C49" w:rsidRDefault="0044468F" w:rsidP="0057414C">
            <w:pPr>
              <w:rPr>
                <w:b/>
                <w:color w:val="000000" w:themeColor="text1"/>
              </w:rPr>
            </w:pPr>
            <w:r w:rsidRPr="000B6C49">
              <w:rPr>
                <w:b/>
                <w:color w:val="000000" w:themeColor="text1"/>
              </w:rPr>
              <w:t>Question</w:t>
            </w:r>
          </w:p>
          <w:p w14:paraId="6DB4D46B" w14:textId="77777777" w:rsidR="0044468F" w:rsidRPr="000B6C49" w:rsidRDefault="0044468F" w:rsidP="0057414C">
            <w:pPr>
              <w:rPr>
                <w:color w:val="000000" w:themeColor="text1"/>
              </w:rPr>
            </w:pPr>
            <w:r w:rsidRPr="000B6C49">
              <w:rPr>
                <w:color w:val="000000" w:themeColor="text1"/>
              </w:rPr>
              <w:t xml:space="preserve">There is considerable anecdotal evidence that many people choose to drive into Oxford city centre in order to park at Westgate because it is cheap, contributing to congestion in our city. </w:t>
            </w:r>
          </w:p>
          <w:p w14:paraId="4D45F745" w14:textId="77777777" w:rsidR="0044468F" w:rsidRPr="000B6C49" w:rsidRDefault="0044468F" w:rsidP="0057414C">
            <w:pPr>
              <w:rPr>
                <w:color w:val="000000" w:themeColor="text1"/>
              </w:rPr>
            </w:pPr>
            <w:r w:rsidRPr="000B6C49">
              <w:rPr>
                <w:color w:val="000000" w:themeColor="text1"/>
              </w:rPr>
              <w:t xml:space="preserve">I understand that the Westgate management is required to take into account pricing at the city council’s car parks in setting its own charges. A recent comparison with nearby Worcester St car park revealed that Westgate charges are significantly lower at every price-band, mostly around 2/3 of the rate charged at Worcester St, at some price-points as much as 50% lower. </w:t>
            </w:r>
          </w:p>
          <w:p w14:paraId="102BE936" w14:textId="77777777" w:rsidR="0044468F" w:rsidRPr="000B6C49" w:rsidRDefault="0044468F" w:rsidP="0057414C">
            <w:pPr>
              <w:rPr>
                <w:color w:val="000000" w:themeColor="text1"/>
              </w:rPr>
            </w:pPr>
            <w:r w:rsidRPr="000B6C49">
              <w:rPr>
                <w:color w:val="000000" w:themeColor="text1"/>
              </w:rPr>
              <w:lastRenderedPageBreak/>
              <w:t xml:space="preserve">Does the Cabinet member believe the Westgate centre is taking city pricing into account? </w:t>
            </w:r>
          </w:p>
          <w:p w14:paraId="7DAC29F6" w14:textId="32205156" w:rsidR="0044468F" w:rsidRPr="000B6C49" w:rsidRDefault="0044468F" w:rsidP="0057414C">
            <w:pPr>
              <w:rPr>
                <w:color w:val="000000" w:themeColor="text1"/>
              </w:rPr>
            </w:pPr>
            <w:r w:rsidRPr="000B6C49">
              <w:rPr>
                <w:color w:val="000000" w:themeColor="text1"/>
              </w:rPr>
              <w:t>Can he itemize actions taken by the council to ensure that it is?</w:t>
            </w:r>
          </w:p>
        </w:tc>
        <w:tc>
          <w:tcPr>
            <w:tcW w:w="4994" w:type="dxa"/>
          </w:tcPr>
          <w:p w14:paraId="5DD8340B" w14:textId="77777777" w:rsidR="0044468F" w:rsidRPr="000B6C49" w:rsidRDefault="0044468F" w:rsidP="0057414C">
            <w:pPr>
              <w:rPr>
                <w:b/>
                <w:color w:val="000000" w:themeColor="text1"/>
              </w:rPr>
            </w:pPr>
            <w:r w:rsidRPr="000B6C49">
              <w:rPr>
                <w:b/>
                <w:color w:val="000000" w:themeColor="text1"/>
              </w:rPr>
              <w:lastRenderedPageBreak/>
              <w:t>Written Response</w:t>
            </w:r>
          </w:p>
          <w:p w14:paraId="3207B51A" w14:textId="17B975B3" w:rsidR="005D0AD6" w:rsidRPr="000B6C49" w:rsidRDefault="005D0AD6" w:rsidP="005D0AD6">
            <w:pPr>
              <w:rPr>
                <w:color w:val="000000" w:themeColor="text1"/>
              </w:rPr>
            </w:pPr>
            <w:r w:rsidRPr="000B6C49">
              <w:rPr>
                <w:color w:val="000000" w:themeColor="text1"/>
              </w:rPr>
              <w:t xml:space="preserve">There is a mechanism for an annual review of the car park management plan within the lease to Westgate. </w:t>
            </w:r>
          </w:p>
          <w:p w14:paraId="6DAE7F4A" w14:textId="25F5BE5B" w:rsidR="005D0AD6" w:rsidRPr="000B6C49" w:rsidRDefault="005D0AD6" w:rsidP="005D0AD6">
            <w:pPr>
              <w:rPr>
                <w:color w:val="000000" w:themeColor="text1"/>
              </w:rPr>
            </w:pPr>
            <w:r w:rsidRPr="000B6C49">
              <w:rPr>
                <w:color w:val="000000" w:themeColor="text1"/>
              </w:rPr>
              <w:t xml:space="preserve">Officers met with Westgate Alliance to undertake this in January 2020. At that point they informed the Council that they did not intend to increase charging at that point, but did stress that they review this position on an annual basis. </w:t>
            </w:r>
          </w:p>
          <w:p w14:paraId="342B275A" w14:textId="59FC56A2" w:rsidR="005D0AD6" w:rsidRPr="000B6C49" w:rsidRDefault="005D0AD6" w:rsidP="005D0AD6">
            <w:pPr>
              <w:rPr>
                <w:color w:val="000000" w:themeColor="text1"/>
              </w:rPr>
            </w:pPr>
            <w:r w:rsidRPr="000B6C49">
              <w:rPr>
                <w:color w:val="000000" w:themeColor="text1"/>
              </w:rPr>
              <w:t>The agreement with Westgate Alliance states that they must have regard to Worcester Street Car Park charges and that the Council should be consulted should they make any changes to their tariff. We do not have direct control over the charges levied but we will be meeting to discuss and review their car park management plan again in January. This review will include the tariff levels.</w:t>
            </w:r>
          </w:p>
          <w:p w14:paraId="201E8404" w14:textId="77777777" w:rsidR="005D0AD6" w:rsidRDefault="005D0AD6" w:rsidP="005D0AD6">
            <w:pPr>
              <w:rPr>
                <w:color w:val="000000" w:themeColor="text1"/>
              </w:rPr>
            </w:pPr>
            <w:r w:rsidRPr="000B6C49">
              <w:rPr>
                <w:color w:val="000000" w:themeColor="text1"/>
              </w:rPr>
              <w:lastRenderedPageBreak/>
              <w:t>While there is a price differential between the two car parks on the longer stay charging, the short stay tariffs are more comparable. If a customer is to park for up to an hour during the week, the charge at Worcester Street Car Park is £1 higher than that of Westgate. The evening charging is similarly aligned with the charge for the Westgate, being 50p less than that of Worcester Street for use mid- week, and £1 less on a Saturday or Sunday.</w:t>
            </w:r>
          </w:p>
          <w:p w14:paraId="50D2CFE8" w14:textId="76916908" w:rsidR="008F4779" w:rsidRPr="000B6C49" w:rsidRDefault="008F4779" w:rsidP="005D0AD6">
            <w:pPr>
              <w:rPr>
                <w:color w:val="000000" w:themeColor="text1"/>
              </w:rPr>
            </w:pPr>
          </w:p>
        </w:tc>
      </w:tr>
      <w:tr w:rsidR="00F15D19" w:rsidRPr="000B6C49" w14:paraId="0C64FF41" w14:textId="77777777" w:rsidTr="008F4779">
        <w:tc>
          <w:tcPr>
            <w:tcW w:w="4248" w:type="dxa"/>
          </w:tcPr>
          <w:p w14:paraId="28955FF9" w14:textId="77777777" w:rsidR="00F15D19" w:rsidRPr="000B6C49" w:rsidRDefault="00F15D19" w:rsidP="00F15D19">
            <w:pPr>
              <w:rPr>
                <w:b/>
                <w:color w:val="000000" w:themeColor="text1"/>
              </w:rPr>
            </w:pPr>
            <w:r>
              <w:rPr>
                <w:b/>
                <w:color w:val="000000" w:themeColor="text1"/>
              </w:rPr>
              <w:lastRenderedPageBreak/>
              <w:t xml:space="preserve">Supplementary </w:t>
            </w:r>
            <w:r w:rsidRPr="000B6C49">
              <w:rPr>
                <w:b/>
                <w:color w:val="000000" w:themeColor="text1"/>
              </w:rPr>
              <w:t>Question</w:t>
            </w:r>
          </w:p>
          <w:p w14:paraId="058F8FA1" w14:textId="0A1EC92A" w:rsidR="00F15D19" w:rsidRPr="00F15D19" w:rsidRDefault="000224E5" w:rsidP="000224E5">
            <w:pPr>
              <w:rPr>
                <w:color w:val="000000" w:themeColor="text1"/>
              </w:rPr>
            </w:pPr>
            <w:r>
              <w:rPr>
                <w:color w:val="000000" w:themeColor="text1"/>
              </w:rPr>
              <w:t>The differences may be small in monetary value but vary from 25% to 50% across different lengths of stay. What’s the meaning of ‘have regard’ and what do we do to make sure the Westgate Alliance do ‘have regard’?</w:t>
            </w:r>
          </w:p>
          <w:p w14:paraId="6F85C17E" w14:textId="77777777" w:rsidR="00F15D19" w:rsidRPr="00F15D19" w:rsidRDefault="00F15D19" w:rsidP="000224E5">
            <w:pPr>
              <w:rPr>
                <w:color w:val="000000" w:themeColor="text1"/>
              </w:rPr>
            </w:pPr>
          </w:p>
        </w:tc>
        <w:tc>
          <w:tcPr>
            <w:tcW w:w="4994" w:type="dxa"/>
          </w:tcPr>
          <w:p w14:paraId="795CECD7" w14:textId="20DF8C45" w:rsidR="00F15D19" w:rsidRPr="000B6C49" w:rsidRDefault="00F15D19" w:rsidP="00F15D19">
            <w:pPr>
              <w:rPr>
                <w:b/>
                <w:color w:val="000000" w:themeColor="text1"/>
              </w:rPr>
            </w:pPr>
            <w:r>
              <w:rPr>
                <w:b/>
                <w:color w:val="000000" w:themeColor="text1"/>
              </w:rPr>
              <w:t xml:space="preserve">Verbal </w:t>
            </w:r>
            <w:r w:rsidRPr="000B6C49">
              <w:rPr>
                <w:b/>
                <w:color w:val="000000" w:themeColor="text1"/>
              </w:rPr>
              <w:t>Response</w:t>
            </w:r>
          </w:p>
          <w:p w14:paraId="7CF6EDDC" w14:textId="11F880F2" w:rsidR="00F15D19" w:rsidRDefault="000224E5" w:rsidP="00F15D19">
            <w:pPr>
              <w:rPr>
                <w:color w:val="000000" w:themeColor="text1"/>
              </w:rPr>
            </w:pPr>
            <w:r>
              <w:rPr>
                <w:color w:val="000000" w:themeColor="text1"/>
              </w:rPr>
              <w:t>Routinely meeting with Westgate Alliance on different matters, including car parking, and at least once a year discuss</w:t>
            </w:r>
            <w:bookmarkStart w:id="21" w:name="_GoBack"/>
            <w:r w:rsidR="003266E6">
              <w:rPr>
                <w:color w:val="000000" w:themeColor="text1"/>
              </w:rPr>
              <w:t>ing</w:t>
            </w:r>
            <w:bookmarkEnd w:id="21"/>
            <w:r>
              <w:rPr>
                <w:color w:val="000000" w:themeColor="text1"/>
              </w:rPr>
              <w:t xml:space="preserve"> tariffs at the annual review. The next review is in January and we will be making these points to them then.</w:t>
            </w:r>
          </w:p>
          <w:p w14:paraId="28101792" w14:textId="77777777" w:rsidR="00F15D19" w:rsidRPr="000B6C49" w:rsidRDefault="00F15D19" w:rsidP="00F15D19">
            <w:pPr>
              <w:rPr>
                <w:color w:val="000000" w:themeColor="text1"/>
              </w:rPr>
            </w:pPr>
          </w:p>
        </w:tc>
      </w:tr>
    </w:tbl>
    <w:p w14:paraId="7C6FDF04" w14:textId="77777777" w:rsidR="000224E5" w:rsidRDefault="000224E5" w:rsidP="00A442A8">
      <w:pPr>
        <w:rPr>
          <w:color w:val="000000" w:themeColor="text1"/>
        </w:rPr>
      </w:pPr>
    </w:p>
    <w:p w14:paraId="57839524" w14:textId="77777777" w:rsidR="000224E5" w:rsidRPr="000B6C49" w:rsidRDefault="000224E5" w:rsidP="00A442A8">
      <w:pPr>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2654AAE3" w14:textId="77777777" w:rsidTr="005D1204">
        <w:trPr>
          <w:tblHeader/>
        </w:trPr>
        <w:tc>
          <w:tcPr>
            <w:tcW w:w="9242" w:type="dxa"/>
            <w:gridSpan w:val="2"/>
          </w:tcPr>
          <w:p w14:paraId="530FF5C7" w14:textId="3B6F38F5" w:rsidR="00807F37" w:rsidRPr="000B6C49" w:rsidRDefault="00807F37" w:rsidP="0055345D">
            <w:pPr>
              <w:pStyle w:val="Heading1"/>
              <w:numPr>
                <w:ilvl w:val="0"/>
                <w:numId w:val="6"/>
              </w:numPr>
              <w:rPr>
                <w:color w:val="000000" w:themeColor="text1"/>
              </w:rPr>
            </w:pPr>
            <w:bookmarkStart w:id="22" w:name="_Toc52364308"/>
            <w:r w:rsidRPr="000B6C49">
              <w:rPr>
                <w:color w:val="000000" w:themeColor="text1"/>
              </w:rPr>
              <w:t xml:space="preserve">From Councillor </w:t>
            </w:r>
            <w:r w:rsidR="00D163C2" w:rsidRPr="000B6C49">
              <w:rPr>
                <w:color w:val="000000" w:themeColor="text1"/>
              </w:rPr>
              <w:t>Wolff</w:t>
            </w:r>
            <w:r w:rsidRPr="000B6C49">
              <w:rPr>
                <w:color w:val="000000" w:themeColor="text1"/>
              </w:rPr>
              <w:t xml:space="preserve"> to Councillor Hayes – </w:t>
            </w:r>
            <w:r w:rsidR="00D163C2" w:rsidRPr="000B6C49">
              <w:rPr>
                <w:color w:val="000000" w:themeColor="text1"/>
              </w:rPr>
              <w:t>Car Free Day</w:t>
            </w:r>
            <w:bookmarkEnd w:id="22"/>
            <w:r w:rsidR="0057414C" w:rsidRPr="000B6C49">
              <w:rPr>
                <w:color w:val="000000" w:themeColor="text1"/>
              </w:rPr>
              <w:t xml:space="preserve"> </w:t>
            </w:r>
          </w:p>
        </w:tc>
      </w:tr>
      <w:tr w:rsidR="000B6C49" w:rsidRPr="000B6C49" w14:paraId="4EE7A492" w14:textId="77777777" w:rsidTr="0055345D">
        <w:tc>
          <w:tcPr>
            <w:tcW w:w="3369" w:type="dxa"/>
          </w:tcPr>
          <w:p w14:paraId="192C9DE9" w14:textId="77777777" w:rsidR="00807F37" w:rsidRPr="000B6C49" w:rsidRDefault="00807F37" w:rsidP="005D1204">
            <w:pPr>
              <w:rPr>
                <w:b/>
                <w:color w:val="000000" w:themeColor="text1"/>
              </w:rPr>
            </w:pPr>
            <w:r w:rsidRPr="000B6C49">
              <w:rPr>
                <w:b/>
                <w:color w:val="000000" w:themeColor="text1"/>
              </w:rPr>
              <w:t>Question</w:t>
            </w:r>
          </w:p>
          <w:p w14:paraId="5FB2A625" w14:textId="77777777" w:rsidR="00807F37" w:rsidRPr="000B6C49" w:rsidRDefault="00D163C2" w:rsidP="005D1204">
            <w:pPr>
              <w:rPr>
                <w:color w:val="000000" w:themeColor="text1"/>
              </w:rPr>
            </w:pPr>
            <w:r w:rsidRPr="000B6C49">
              <w:rPr>
                <w:color w:val="000000" w:themeColor="text1"/>
              </w:rPr>
              <w:lastRenderedPageBreak/>
              <w:t>What did the Council do to celebrate world car free day (Tues 22 September) this year?</w:t>
            </w:r>
          </w:p>
          <w:p w14:paraId="639CC39D" w14:textId="77777777" w:rsidR="00807F37" w:rsidRPr="000B6C49" w:rsidRDefault="00807F37" w:rsidP="005D1204">
            <w:pPr>
              <w:rPr>
                <w:b/>
                <w:color w:val="000000" w:themeColor="text1"/>
              </w:rPr>
            </w:pPr>
          </w:p>
        </w:tc>
        <w:tc>
          <w:tcPr>
            <w:tcW w:w="5873" w:type="dxa"/>
          </w:tcPr>
          <w:p w14:paraId="3F6F9B08" w14:textId="77777777" w:rsidR="00807F37" w:rsidRPr="000B6C49" w:rsidRDefault="00807F37" w:rsidP="005D1204">
            <w:pPr>
              <w:rPr>
                <w:b/>
                <w:color w:val="000000" w:themeColor="text1"/>
              </w:rPr>
            </w:pPr>
            <w:r w:rsidRPr="000B6C49">
              <w:rPr>
                <w:b/>
                <w:color w:val="000000" w:themeColor="text1"/>
              </w:rPr>
              <w:lastRenderedPageBreak/>
              <w:t>Written Response</w:t>
            </w:r>
          </w:p>
          <w:p w14:paraId="2A8315E9" w14:textId="77777777" w:rsidR="001132FD" w:rsidRDefault="00CD2C6E" w:rsidP="005D1204">
            <w:pPr>
              <w:rPr>
                <w:color w:val="000000" w:themeColor="text1"/>
              </w:rPr>
            </w:pPr>
            <w:r w:rsidRPr="000B6C49">
              <w:rPr>
                <w:color w:val="000000" w:themeColor="text1"/>
              </w:rPr>
              <w:lastRenderedPageBreak/>
              <w:t>During the COVID-19 pandemic, there has been a need to secure safe distancing between people and</w:t>
            </w:r>
            <w:r w:rsidR="003A58E3" w:rsidRPr="000B6C49">
              <w:rPr>
                <w:color w:val="000000" w:themeColor="text1"/>
              </w:rPr>
              <w:t xml:space="preserve"> therefore to support</w:t>
            </w:r>
            <w:r w:rsidRPr="000B6C49">
              <w:rPr>
                <w:color w:val="000000" w:themeColor="text1"/>
              </w:rPr>
              <w:t xml:space="preserve"> active travel, this Council has been working with the transport authority Oxfordshire County Council to ensure more parts of the city can be spared vehicle traffic for more days of the year. During this time, we have been progressing plans to enhance air quality by targeting harmful emissions from transportation—this includes the setting of a new local target for air pollution. The Communications team has been working flat out – with more than 200 press releases and over 1,000 social media posts in the past 6 months as well as films, posters, leaflets and so on. This has reduced the team’s spare capacity to do anything specifically for this awareness-raising day, although we were able to mark other awareness raising days including World Environment Day in June, World Electric Vehicle Day earlier this month, and we will be celebrating Clean Air Day in October.</w:t>
            </w:r>
          </w:p>
          <w:p w14:paraId="100946A3" w14:textId="37AC20E6" w:rsidR="008F4779" w:rsidRPr="000B6C49" w:rsidRDefault="008F4779" w:rsidP="005D1204">
            <w:pPr>
              <w:rPr>
                <w:color w:val="000000" w:themeColor="text1"/>
              </w:rPr>
            </w:pPr>
          </w:p>
        </w:tc>
      </w:tr>
    </w:tbl>
    <w:p w14:paraId="715C0AEB" w14:textId="77777777" w:rsidR="00251899" w:rsidRDefault="00251899" w:rsidP="00251899">
      <w:pPr>
        <w:rPr>
          <w:color w:val="000000" w:themeColor="text1"/>
        </w:rPr>
      </w:pPr>
    </w:p>
    <w:p w14:paraId="54D5BDC6" w14:textId="77777777" w:rsidR="002D4730" w:rsidRPr="000B6C49" w:rsidRDefault="002D4730"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0BDEABF4" w14:textId="77777777" w:rsidTr="005D1204">
        <w:trPr>
          <w:tblHeader/>
        </w:trPr>
        <w:tc>
          <w:tcPr>
            <w:tcW w:w="9242" w:type="dxa"/>
            <w:gridSpan w:val="2"/>
          </w:tcPr>
          <w:p w14:paraId="731BC843" w14:textId="71F8F1EE" w:rsidR="00807F37" w:rsidRPr="000B6C49" w:rsidRDefault="00807F37" w:rsidP="0055345D">
            <w:pPr>
              <w:pStyle w:val="Heading1"/>
              <w:numPr>
                <w:ilvl w:val="0"/>
                <w:numId w:val="6"/>
              </w:numPr>
              <w:rPr>
                <w:color w:val="000000" w:themeColor="text1"/>
              </w:rPr>
            </w:pPr>
            <w:bookmarkStart w:id="23" w:name="_Toc52364309"/>
            <w:r w:rsidRPr="000B6C49">
              <w:rPr>
                <w:color w:val="000000" w:themeColor="text1"/>
              </w:rPr>
              <w:t xml:space="preserve">From Councillor </w:t>
            </w:r>
            <w:r w:rsidR="00D163C2" w:rsidRPr="000B6C49">
              <w:rPr>
                <w:color w:val="000000" w:themeColor="text1"/>
              </w:rPr>
              <w:t>Wolff</w:t>
            </w:r>
            <w:r w:rsidRPr="000B6C49">
              <w:rPr>
                <w:color w:val="000000" w:themeColor="text1"/>
              </w:rPr>
              <w:t xml:space="preserve"> to Councillor Hayes – </w:t>
            </w:r>
            <w:r w:rsidR="00D163C2" w:rsidRPr="000B6C49">
              <w:rPr>
                <w:color w:val="000000" w:themeColor="text1"/>
              </w:rPr>
              <w:t>George Str</w:t>
            </w:r>
            <w:r w:rsidR="0048595F" w:rsidRPr="000B6C49">
              <w:rPr>
                <w:color w:val="000000" w:themeColor="text1"/>
              </w:rPr>
              <w:t>e</w:t>
            </w:r>
            <w:r w:rsidR="00D163C2" w:rsidRPr="000B6C49">
              <w:rPr>
                <w:color w:val="000000" w:themeColor="text1"/>
              </w:rPr>
              <w:t xml:space="preserve">et </w:t>
            </w:r>
            <w:r w:rsidR="00566E95" w:rsidRPr="000B6C49">
              <w:rPr>
                <w:color w:val="000000" w:themeColor="text1"/>
              </w:rPr>
              <w:t>pedestrianisation</w:t>
            </w:r>
            <w:bookmarkEnd w:id="23"/>
            <w:r w:rsidR="00566E95" w:rsidRPr="000B6C49">
              <w:rPr>
                <w:color w:val="000000" w:themeColor="text1"/>
              </w:rPr>
              <w:t xml:space="preserve"> </w:t>
            </w:r>
          </w:p>
        </w:tc>
      </w:tr>
      <w:tr w:rsidR="000B6C49" w:rsidRPr="000B6C49" w14:paraId="2EFE8A5F" w14:textId="77777777" w:rsidTr="0055345D">
        <w:tc>
          <w:tcPr>
            <w:tcW w:w="3369" w:type="dxa"/>
          </w:tcPr>
          <w:p w14:paraId="78775B9F" w14:textId="77777777" w:rsidR="00807F37" w:rsidRPr="000B6C49" w:rsidRDefault="00807F37" w:rsidP="005D1204">
            <w:pPr>
              <w:rPr>
                <w:b/>
                <w:color w:val="000000" w:themeColor="text1"/>
              </w:rPr>
            </w:pPr>
            <w:r w:rsidRPr="000B6C49">
              <w:rPr>
                <w:b/>
                <w:color w:val="000000" w:themeColor="text1"/>
              </w:rPr>
              <w:t>Question</w:t>
            </w:r>
          </w:p>
          <w:p w14:paraId="45E206A7" w14:textId="28BC0EE5" w:rsidR="00807F37" w:rsidRPr="000B6C49" w:rsidRDefault="00D163C2" w:rsidP="00566E95">
            <w:pPr>
              <w:rPr>
                <w:b/>
                <w:color w:val="000000" w:themeColor="text1"/>
              </w:rPr>
            </w:pPr>
            <w:r w:rsidRPr="000B6C49">
              <w:rPr>
                <w:color w:val="000000" w:themeColor="text1"/>
              </w:rPr>
              <w:lastRenderedPageBreak/>
              <w:t xml:space="preserve">Can the portfolio holder please give us the results from the recent public questionnaire about the pedestrianisation of George Street and inform Council about the next steps? </w:t>
            </w:r>
          </w:p>
        </w:tc>
        <w:tc>
          <w:tcPr>
            <w:tcW w:w="5873" w:type="dxa"/>
          </w:tcPr>
          <w:p w14:paraId="0B25FF13" w14:textId="77777777" w:rsidR="00807F37" w:rsidRPr="000B6C49" w:rsidRDefault="00807F37" w:rsidP="005D1204">
            <w:pPr>
              <w:rPr>
                <w:b/>
                <w:color w:val="000000" w:themeColor="text1"/>
              </w:rPr>
            </w:pPr>
            <w:r w:rsidRPr="000B6C49">
              <w:rPr>
                <w:b/>
                <w:color w:val="000000" w:themeColor="text1"/>
              </w:rPr>
              <w:lastRenderedPageBreak/>
              <w:t>Written Response</w:t>
            </w:r>
          </w:p>
          <w:p w14:paraId="4CB778D7" w14:textId="55E65871" w:rsidR="00F24F95" w:rsidRPr="000B6C49" w:rsidRDefault="00F24F95" w:rsidP="00F24F95">
            <w:pPr>
              <w:rPr>
                <w:color w:val="000000" w:themeColor="text1"/>
              </w:rPr>
            </w:pPr>
            <w:r w:rsidRPr="000B6C49">
              <w:rPr>
                <w:color w:val="000000" w:themeColor="text1"/>
              </w:rPr>
              <w:lastRenderedPageBreak/>
              <w:t xml:space="preserve">The public survey was published on 18th September 2020 and runs until 5th October 2020. The results will then need to be analysed and we will then publish the results. As such, I am not able to give you the results at this point in time. </w:t>
            </w:r>
          </w:p>
          <w:p w14:paraId="619367E8" w14:textId="00DBC457" w:rsidR="00F24F95" w:rsidRPr="000B6C49" w:rsidRDefault="00F24F95" w:rsidP="00F24F95">
            <w:pPr>
              <w:rPr>
                <w:color w:val="000000" w:themeColor="text1"/>
              </w:rPr>
            </w:pPr>
            <w:r w:rsidRPr="000B6C49">
              <w:rPr>
                <w:color w:val="000000" w:themeColor="text1"/>
              </w:rPr>
              <w:t xml:space="preserve">A similar exercise is also underway capturing feedback from adjacent businesses and stakeholders, including the bus companies and taxis. </w:t>
            </w:r>
          </w:p>
          <w:p w14:paraId="5505ADDE" w14:textId="77777777" w:rsidR="00D163C2" w:rsidRDefault="00F24F95" w:rsidP="00F24F95">
            <w:pPr>
              <w:rPr>
                <w:color w:val="000000" w:themeColor="text1"/>
              </w:rPr>
            </w:pPr>
            <w:r w:rsidRPr="000B6C49">
              <w:rPr>
                <w:color w:val="000000" w:themeColor="text1"/>
              </w:rPr>
              <w:t>In terms of next steps. We will take this information, alongside costs and operational considerations, to inform a final evaluation and lessons learned report. This work will also set out how we can deliver similar projects in the future, working with the County Council and key partners, including the bus companies and taxis.</w:t>
            </w:r>
          </w:p>
          <w:p w14:paraId="4FC0B578" w14:textId="6F060B24" w:rsidR="008F4779" w:rsidRPr="000B6C49" w:rsidRDefault="008F4779" w:rsidP="00F24F95">
            <w:pPr>
              <w:rPr>
                <w:color w:val="000000" w:themeColor="text1"/>
              </w:rPr>
            </w:pPr>
          </w:p>
        </w:tc>
      </w:tr>
      <w:tr w:rsidR="00B56604" w:rsidRPr="000B6C49" w14:paraId="530CB82D" w14:textId="77777777" w:rsidTr="00B56604">
        <w:tc>
          <w:tcPr>
            <w:tcW w:w="3369" w:type="dxa"/>
          </w:tcPr>
          <w:p w14:paraId="0DC15C03" w14:textId="77777777" w:rsidR="00B56604" w:rsidRPr="000B6C49" w:rsidRDefault="00B56604" w:rsidP="008E676A">
            <w:pPr>
              <w:rPr>
                <w:b/>
                <w:color w:val="000000" w:themeColor="text1"/>
              </w:rPr>
            </w:pPr>
            <w:r>
              <w:rPr>
                <w:b/>
                <w:color w:val="000000" w:themeColor="text1"/>
              </w:rPr>
              <w:lastRenderedPageBreak/>
              <w:t xml:space="preserve">Supplementary </w:t>
            </w:r>
            <w:r w:rsidRPr="000B6C49">
              <w:rPr>
                <w:b/>
                <w:color w:val="000000" w:themeColor="text1"/>
              </w:rPr>
              <w:t>Question</w:t>
            </w:r>
          </w:p>
          <w:p w14:paraId="4DF394D0" w14:textId="007B2A39" w:rsidR="00B56604" w:rsidRPr="00F15D19" w:rsidRDefault="00B56604" w:rsidP="008E676A">
            <w:pPr>
              <w:rPr>
                <w:color w:val="000000" w:themeColor="text1"/>
              </w:rPr>
            </w:pPr>
            <w:r>
              <w:rPr>
                <w:color w:val="000000" w:themeColor="text1"/>
              </w:rPr>
              <w:t>Will the report be made available to councillors and the public?</w:t>
            </w:r>
          </w:p>
          <w:p w14:paraId="14A0D279" w14:textId="77777777" w:rsidR="00B56604" w:rsidRPr="00F15D19" w:rsidRDefault="00B56604" w:rsidP="008E676A">
            <w:pPr>
              <w:ind w:left="426" w:hanging="426"/>
              <w:rPr>
                <w:color w:val="000000" w:themeColor="text1"/>
              </w:rPr>
            </w:pPr>
          </w:p>
        </w:tc>
        <w:tc>
          <w:tcPr>
            <w:tcW w:w="5873" w:type="dxa"/>
          </w:tcPr>
          <w:p w14:paraId="78B71670" w14:textId="77777777" w:rsidR="00B56604" w:rsidRPr="000B6C49" w:rsidRDefault="00B56604" w:rsidP="008E676A">
            <w:pPr>
              <w:rPr>
                <w:b/>
                <w:color w:val="000000" w:themeColor="text1"/>
              </w:rPr>
            </w:pPr>
            <w:r>
              <w:rPr>
                <w:b/>
                <w:color w:val="000000" w:themeColor="text1"/>
              </w:rPr>
              <w:t xml:space="preserve">Verbal </w:t>
            </w:r>
            <w:r w:rsidRPr="000B6C49">
              <w:rPr>
                <w:b/>
                <w:color w:val="000000" w:themeColor="text1"/>
              </w:rPr>
              <w:t>Response</w:t>
            </w:r>
          </w:p>
          <w:p w14:paraId="3DA08B4C" w14:textId="4FB0119E" w:rsidR="00B56604" w:rsidRPr="000B6C49" w:rsidRDefault="00B56604" w:rsidP="00B56604">
            <w:pPr>
              <w:rPr>
                <w:color w:val="000000" w:themeColor="text1"/>
              </w:rPr>
            </w:pPr>
            <w:r>
              <w:rPr>
                <w:color w:val="000000" w:themeColor="text1"/>
              </w:rPr>
              <w:t>Yes it can. An initial review of the 1000 or so responses shows strong support for reinstatement of pedestrianisation in George Street in warmer months, and for bus gates if these will lead to pedestrianisation. The hospitality sector was pleased with the benefits of the scheme. There is overall a positive response to the pilot and more support for transport changes which would support it.</w:t>
            </w:r>
          </w:p>
        </w:tc>
      </w:tr>
    </w:tbl>
    <w:p w14:paraId="2D6543E2" w14:textId="77777777" w:rsidR="002D4730" w:rsidRPr="000B6C49" w:rsidRDefault="002D4730"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776BE33F" w14:textId="77777777" w:rsidTr="003F35BC">
        <w:trPr>
          <w:tblHeader/>
        </w:trPr>
        <w:tc>
          <w:tcPr>
            <w:tcW w:w="9242" w:type="dxa"/>
            <w:gridSpan w:val="2"/>
          </w:tcPr>
          <w:p w14:paraId="5E622D2C" w14:textId="56434114" w:rsidR="00566E95" w:rsidRPr="000B6C49" w:rsidRDefault="00566E95" w:rsidP="0055345D">
            <w:pPr>
              <w:pStyle w:val="Heading1"/>
              <w:numPr>
                <w:ilvl w:val="0"/>
                <w:numId w:val="6"/>
              </w:numPr>
              <w:rPr>
                <w:color w:val="000000" w:themeColor="text1"/>
              </w:rPr>
            </w:pPr>
            <w:bookmarkStart w:id="24" w:name="_Toc52364310"/>
            <w:r w:rsidRPr="000B6C49">
              <w:rPr>
                <w:color w:val="000000" w:themeColor="text1"/>
              </w:rPr>
              <w:lastRenderedPageBreak/>
              <w:t>From Councillor Wolff to Councillor Hayes –e-scooters</w:t>
            </w:r>
            <w:bookmarkEnd w:id="24"/>
            <w:r w:rsidRPr="000B6C49">
              <w:rPr>
                <w:color w:val="000000" w:themeColor="text1"/>
              </w:rPr>
              <w:t xml:space="preserve"> </w:t>
            </w:r>
          </w:p>
        </w:tc>
      </w:tr>
      <w:tr w:rsidR="000B6C49" w:rsidRPr="000B6C49" w14:paraId="4333554D" w14:textId="77777777" w:rsidTr="0055345D">
        <w:tc>
          <w:tcPr>
            <w:tcW w:w="3369" w:type="dxa"/>
          </w:tcPr>
          <w:p w14:paraId="00F9E82B" w14:textId="77777777" w:rsidR="00566E95" w:rsidRPr="000B6C49" w:rsidRDefault="00566E95" w:rsidP="003F35BC">
            <w:pPr>
              <w:rPr>
                <w:b/>
                <w:color w:val="000000" w:themeColor="text1"/>
              </w:rPr>
            </w:pPr>
            <w:r w:rsidRPr="000B6C49">
              <w:rPr>
                <w:b/>
                <w:color w:val="000000" w:themeColor="text1"/>
              </w:rPr>
              <w:t>Question</w:t>
            </w:r>
          </w:p>
          <w:p w14:paraId="24D42BD4" w14:textId="77777777" w:rsidR="00566E95" w:rsidRPr="000B6C49" w:rsidRDefault="00566E95" w:rsidP="00566E95">
            <w:pPr>
              <w:rPr>
                <w:color w:val="000000" w:themeColor="text1"/>
              </w:rPr>
            </w:pPr>
            <w:r w:rsidRPr="000B6C49">
              <w:rPr>
                <w:color w:val="000000" w:themeColor="text1"/>
              </w:rPr>
              <w:t>Given the rapid rise of e-scooters on the streets of Oxford, can the portfolio holder please inform Council of the current legal status of e-scooters and progress on the promised trials?</w:t>
            </w:r>
          </w:p>
          <w:p w14:paraId="7AA217C0" w14:textId="77777777" w:rsidR="00566E95" w:rsidRPr="000B6C49" w:rsidRDefault="00566E95" w:rsidP="003F35BC">
            <w:pPr>
              <w:rPr>
                <w:b/>
                <w:color w:val="000000" w:themeColor="text1"/>
              </w:rPr>
            </w:pPr>
          </w:p>
        </w:tc>
        <w:tc>
          <w:tcPr>
            <w:tcW w:w="5873" w:type="dxa"/>
          </w:tcPr>
          <w:p w14:paraId="37761DFE" w14:textId="77777777" w:rsidR="00566E95" w:rsidRPr="000B6C49" w:rsidRDefault="00566E95" w:rsidP="003F35BC">
            <w:pPr>
              <w:rPr>
                <w:b/>
                <w:color w:val="000000" w:themeColor="text1"/>
              </w:rPr>
            </w:pPr>
            <w:r w:rsidRPr="000B6C49">
              <w:rPr>
                <w:b/>
                <w:color w:val="000000" w:themeColor="text1"/>
              </w:rPr>
              <w:t>Written Response</w:t>
            </w:r>
          </w:p>
          <w:p w14:paraId="039DD720" w14:textId="2812BEFF" w:rsidR="00F24F95" w:rsidRPr="000B6C49" w:rsidRDefault="00F24F95" w:rsidP="00F24F95">
            <w:pPr>
              <w:rPr>
                <w:color w:val="000000" w:themeColor="text1"/>
              </w:rPr>
            </w:pPr>
            <w:r w:rsidRPr="000B6C49">
              <w:rPr>
                <w:color w:val="000000" w:themeColor="text1"/>
              </w:rPr>
              <w:t>Since July 2020, the legal status of privately-owned e-scooters is different from the legal status of e-scooters which are part of an approved hire scheme.</w:t>
            </w:r>
          </w:p>
          <w:p w14:paraId="516BB37E" w14:textId="7235F787" w:rsidR="00F24F95" w:rsidRPr="000B6C49" w:rsidRDefault="00F24F95" w:rsidP="00F24F95">
            <w:pPr>
              <w:rPr>
                <w:color w:val="000000" w:themeColor="text1"/>
              </w:rPr>
            </w:pPr>
            <w:r w:rsidRPr="000B6C49">
              <w:rPr>
                <w:color w:val="000000" w:themeColor="text1"/>
              </w:rPr>
              <w:t>Private e-scooters cannot legally be used on the public highways. They can only be used on private land. E-scooters rented as part of an approved hire scheme can be legally used on the road.</w:t>
            </w:r>
          </w:p>
          <w:p w14:paraId="6E18A9B4" w14:textId="2BD1BB7F" w:rsidR="00566E95" w:rsidRPr="000B6C49" w:rsidRDefault="00F24F95" w:rsidP="00F24F95">
            <w:pPr>
              <w:rPr>
                <w:color w:val="000000" w:themeColor="text1"/>
              </w:rPr>
            </w:pPr>
            <w:r w:rsidRPr="000B6C49">
              <w:rPr>
                <w:color w:val="000000" w:themeColor="text1"/>
              </w:rPr>
              <w:t>The County Council, as the highways authority, is undertaking a procurement exercise for an approved e-scooter hire operator as part of the process mandated by Department for Transport. The City Council is a key stakeholder in this trial, for example we hosted the County Council and their preferred operator at a session of the inclusive transport and movement focus group. However, the City Council has no formal role in the licensing of the scheme. The County Council will communicate the outcome of the procurement exercise and nature of the proposed trial in due course.</w:t>
            </w:r>
          </w:p>
        </w:tc>
      </w:tr>
    </w:tbl>
    <w:p w14:paraId="7ACA30BD" w14:textId="77777777" w:rsidR="002D4730" w:rsidRPr="000B6C49" w:rsidRDefault="002D4730" w:rsidP="0025189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2EEC55E9" w14:textId="77777777" w:rsidTr="0057414C">
        <w:trPr>
          <w:tblHeader/>
        </w:trPr>
        <w:tc>
          <w:tcPr>
            <w:tcW w:w="9242" w:type="dxa"/>
            <w:gridSpan w:val="2"/>
          </w:tcPr>
          <w:p w14:paraId="452B731F" w14:textId="6A205748" w:rsidR="0044468F" w:rsidRPr="000B6C49" w:rsidRDefault="0044468F" w:rsidP="0055345D">
            <w:pPr>
              <w:pStyle w:val="Heading1"/>
              <w:numPr>
                <w:ilvl w:val="0"/>
                <w:numId w:val="6"/>
              </w:numPr>
              <w:rPr>
                <w:color w:val="000000" w:themeColor="text1"/>
              </w:rPr>
            </w:pPr>
            <w:bookmarkStart w:id="25" w:name="_Toc52364311"/>
            <w:r w:rsidRPr="000B6C49">
              <w:rPr>
                <w:color w:val="000000" w:themeColor="text1"/>
              </w:rPr>
              <w:t>From Councillor Wade to Councillor Hayes – Aristotle Bridge repairs</w:t>
            </w:r>
            <w:bookmarkEnd w:id="25"/>
            <w:r w:rsidRPr="000B6C49">
              <w:rPr>
                <w:color w:val="000000" w:themeColor="text1"/>
              </w:rPr>
              <w:t xml:space="preserve"> </w:t>
            </w:r>
          </w:p>
        </w:tc>
      </w:tr>
      <w:tr w:rsidR="000B6C49" w:rsidRPr="000B6C49" w14:paraId="3D891856" w14:textId="77777777" w:rsidTr="0057414C">
        <w:tc>
          <w:tcPr>
            <w:tcW w:w="4621" w:type="dxa"/>
          </w:tcPr>
          <w:p w14:paraId="3BA8A9D4" w14:textId="77777777" w:rsidR="0044468F" w:rsidRPr="000B6C49" w:rsidRDefault="0044468F" w:rsidP="0057414C">
            <w:pPr>
              <w:rPr>
                <w:b/>
                <w:color w:val="000000" w:themeColor="text1"/>
              </w:rPr>
            </w:pPr>
            <w:r w:rsidRPr="000B6C49">
              <w:rPr>
                <w:b/>
                <w:color w:val="000000" w:themeColor="text1"/>
              </w:rPr>
              <w:t>Question</w:t>
            </w:r>
          </w:p>
          <w:p w14:paraId="50881038" w14:textId="77777777" w:rsidR="0044468F" w:rsidRPr="000B6C49" w:rsidRDefault="0044468F" w:rsidP="0057414C">
            <w:pPr>
              <w:rPr>
                <w:color w:val="000000" w:themeColor="text1"/>
              </w:rPr>
            </w:pPr>
            <w:r w:rsidRPr="000B6C49">
              <w:rPr>
                <w:color w:val="000000" w:themeColor="text1"/>
              </w:rPr>
              <w:t xml:space="preserve">Could the Cabinet Member confirm that discussions are underway with Network Rail about urgent remedial work to the ramp from Aristotle bridge into Port </w:t>
            </w:r>
            <w:r w:rsidRPr="000B6C49">
              <w:rPr>
                <w:color w:val="000000" w:themeColor="text1"/>
              </w:rPr>
              <w:lastRenderedPageBreak/>
              <w:t>Meadow, where the underpinning shale structure is collapsing?</w:t>
            </w:r>
          </w:p>
          <w:p w14:paraId="0EE304E5" w14:textId="77777777" w:rsidR="0044468F" w:rsidRPr="000B6C49" w:rsidRDefault="0044468F" w:rsidP="0057414C">
            <w:pPr>
              <w:rPr>
                <w:b/>
                <w:color w:val="000000" w:themeColor="text1"/>
              </w:rPr>
            </w:pPr>
          </w:p>
        </w:tc>
        <w:tc>
          <w:tcPr>
            <w:tcW w:w="4621" w:type="dxa"/>
          </w:tcPr>
          <w:p w14:paraId="656458EA" w14:textId="77777777" w:rsidR="0044468F" w:rsidRPr="000B6C49" w:rsidRDefault="0044468F" w:rsidP="0057414C">
            <w:pPr>
              <w:rPr>
                <w:b/>
                <w:color w:val="000000" w:themeColor="text1"/>
              </w:rPr>
            </w:pPr>
            <w:r w:rsidRPr="000B6C49">
              <w:rPr>
                <w:b/>
                <w:color w:val="000000" w:themeColor="text1"/>
              </w:rPr>
              <w:lastRenderedPageBreak/>
              <w:t>Written Response</w:t>
            </w:r>
          </w:p>
          <w:p w14:paraId="363F82C9" w14:textId="5A92B4CB" w:rsidR="006D2E34" w:rsidRPr="000B6C49" w:rsidRDefault="006D2E34" w:rsidP="0057414C">
            <w:pPr>
              <w:rPr>
                <w:color w:val="000000" w:themeColor="text1"/>
              </w:rPr>
            </w:pPr>
            <w:r w:rsidRPr="000B6C49">
              <w:rPr>
                <w:color w:val="000000" w:themeColor="text1"/>
              </w:rPr>
              <w:t>This is a County Council matter, as the highways authority. A similar question was rai</w:t>
            </w:r>
            <w:r w:rsidR="00F24F95" w:rsidRPr="000B6C49">
              <w:rPr>
                <w:color w:val="000000" w:themeColor="text1"/>
              </w:rPr>
              <w:t>sed at the County Council’s 17</w:t>
            </w:r>
            <w:r w:rsidRPr="000B6C49">
              <w:rPr>
                <w:color w:val="000000" w:themeColor="text1"/>
              </w:rPr>
              <w:t xml:space="preserve"> September 2020 meeting “Delegated </w:t>
            </w:r>
            <w:r w:rsidRPr="000B6C49">
              <w:rPr>
                <w:color w:val="000000" w:themeColor="text1"/>
              </w:rPr>
              <w:lastRenderedPageBreak/>
              <w:t>Decisions by Cabinet Member for Environment”. Cllr Constance’s response was an inspection will be carried out and County will liaise with Network Rail as appropriate.</w:t>
            </w:r>
          </w:p>
        </w:tc>
      </w:tr>
      <w:tr w:rsidR="002D4730" w:rsidRPr="000B6C49" w14:paraId="30DCB1B7" w14:textId="77777777" w:rsidTr="002D4730">
        <w:tc>
          <w:tcPr>
            <w:tcW w:w="4621" w:type="dxa"/>
          </w:tcPr>
          <w:p w14:paraId="57F1E7D8" w14:textId="77777777" w:rsidR="002D4730" w:rsidRPr="000B6C49" w:rsidRDefault="002D4730" w:rsidP="008E676A">
            <w:pPr>
              <w:rPr>
                <w:b/>
                <w:color w:val="000000" w:themeColor="text1"/>
              </w:rPr>
            </w:pPr>
            <w:r>
              <w:rPr>
                <w:b/>
                <w:color w:val="000000" w:themeColor="text1"/>
              </w:rPr>
              <w:lastRenderedPageBreak/>
              <w:t xml:space="preserve">Supplementary </w:t>
            </w:r>
            <w:r w:rsidRPr="000B6C49">
              <w:rPr>
                <w:b/>
                <w:color w:val="000000" w:themeColor="text1"/>
              </w:rPr>
              <w:t>Question</w:t>
            </w:r>
          </w:p>
          <w:p w14:paraId="76583331" w14:textId="03806B0D" w:rsidR="002D4730" w:rsidRPr="00F15D19" w:rsidRDefault="00B56604" w:rsidP="008E676A">
            <w:pPr>
              <w:rPr>
                <w:color w:val="000000" w:themeColor="text1"/>
              </w:rPr>
            </w:pPr>
            <w:r>
              <w:rPr>
                <w:color w:val="000000" w:themeColor="text1"/>
              </w:rPr>
              <w:t>W</w:t>
            </w:r>
            <w:r w:rsidR="000846AF">
              <w:rPr>
                <w:color w:val="000000" w:themeColor="text1"/>
              </w:rPr>
              <w:t>oul</w:t>
            </w:r>
            <w:r>
              <w:rPr>
                <w:color w:val="000000" w:themeColor="text1"/>
              </w:rPr>
              <w:t xml:space="preserve">d it be possible </w:t>
            </w:r>
            <w:r w:rsidR="000846AF">
              <w:rPr>
                <w:color w:val="000000" w:themeColor="text1"/>
              </w:rPr>
              <w:t>for officers to</w:t>
            </w:r>
            <w:r>
              <w:rPr>
                <w:color w:val="000000" w:themeColor="text1"/>
              </w:rPr>
              <w:t xml:space="preserve"> </w:t>
            </w:r>
            <w:r w:rsidR="000846AF">
              <w:rPr>
                <w:color w:val="000000" w:themeColor="text1"/>
              </w:rPr>
              <w:t>write</w:t>
            </w:r>
            <w:r>
              <w:rPr>
                <w:color w:val="000000" w:themeColor="text1"/>
              </w:rPr>
              <w:t xml:space="preserve"> to </w:t>
            </w:r>
            <w:r w:rsidR="000846AF">
              <w:rPr>
                <w:color w:val="000000" w:themeColor="text1"/>
              </w:rPr>
              <w:t>Cllr Constance</w:t>
            </w:r>
            <w:r>
              <w:rPr>
                <w:color w:val="000000" w:themeColor="text1"/>
              </w:rPr>
              <w:t xml:space="preserve"> to </w:t>
            </w:r>
            <w:r w:rsidR="000846AF">
              <w:rPr>
                <w:color w:val="000000" w:themeColor="text1"/>
              </w:rPr>
              <w:t>ask</w:t>
            </w:r>
            <w:r>
              <w:rPr>
                <w:color w:val="000000" w:themeColor="text1"/>
              </w:rPr>
              <w:t xml:space="preserve"> if </w:t>
            </w:r>
            <w:r w:rsidR="000846AF">
              <w:rPr>
                <w:color w:val="000000" w:themeColor="text1"/>
              </w:rPr>
              <w:t>the inspection has</w:t>
            </w:r>
            <w:r>
              <w:rPr>
                <w:color w:val="000000" w:themeColor="text1"/>
              </w:rPr>
              <w:t xml:space="preserve"> </w:t>
            </w:r>
            <w:r w:rsidR="000846AF">
              <w:rPr>
                <w:color w:val="000000" w:themeColor="text1"/>
              </w:rPr>
              <w:t xml:space="preserve">now </w:t>
            </w:r>
            <w:r>
              <w:rPr>
                <w:color w:val="000000" w:themeColor="text1"/>
              </w:rPr>
              <w:t xml:space="preserve">happened and </w:t>
            </w:r>
            <w:r w:rsidR="000846AF">
              <w:rPr>
                <w:color w:val="000000" w:themeColor="text1"/>
              </w:rPr>
              <w:t>if the County Council’s is liaising with Network Rail to push this forward?</w:t>
            </w:r>
          </w:p>
          <w:p w14:paraId="30B0C3F5" w14:textId="77777777" w:rsidR="002D4730" w:rsidRPr="00F15D19" w:rsidRDefault="002D4730" w:rsidP="008E676A">
            <w:pPr>
              <w:ind w:left="426" w:hanging="426"/>
              <w:rPr>
                <w:color w:val="000000" w:themeColor="text1"/>
              </w:rPr>
            </w:pPr>
          </w:p>
        </w:tc>
        <w:tc>
          <w:tcPr>
            <w:tcW w:w="4621" w:type="dxa"/>
          </w:tcPr>
          <w:p w14:paraId="085A49E0" w14:textId="77777777" w:rsidR="002D4730" w:rsidRPr="000B6C49" w:rsidRDefault="002D4730" w:rsidP="008E676A">
            <w:pPr>
              <w:rPr>
                <w:b/>
                <w:color w:val="000000" w:themeColor="text1"/>
              </w:rPr>
            </w:pPr>
            <w:r>
              <w:rPr>
                <w:b/>
                <w:color w:val="000000" w:themeColor="text1"/>
              </w:rPr>
              <w:t xml:space="preserve">Verbal </w:t>
            </w:r>
            <w:r w:rsidRPr="000B6C49">
              <w:rPr>
                <w:b/>
                <w:color w:val="000000" w:themeColor="text1"/>
              </w:rPr>
              <w:t>Response</w:t>
            </w:r>
          </w:p>
          <w:p w14:paraId="12028571" w14:textId="00814888" w:rsidR="000846AF" w:rsidRDefault="000846AF" w:rsidP="008E676A">
            <w:pPr>
              <w:rPr>
                <w:color w:val="000000" w:themeColor="text1"/>
              </w:rPr>
            </w:pPr>
            <w:r>
              <w:rPr>
                <w:color w:val="000000" w:themeColor="text1"/>
              </w:rPr>
              <w:t xml:space="preserve">I have written to Cllr Constance about this and will share the response when I receive it. </w:t>
            </w:r>
          </w:p>
          <w:p w14:paraId="079D1935" w14:textId="77777777" w:rsidR="002D4730" w:rsidRPr="000B6C49" w:rsidRDefault="002D4730" w:rsidP="000846AF">
            <w:pPr>
              <w:rPr>
                <w:color w:val="000000" w:themeColor="text1"/>
              </w:rPr>
            </w:pPr>
          </w:p>
        </w:tc>
      </w:tr>
    </w:tbl>
    <w:p w14:paraId="5D8AA0F3" w14:textId="05C5F853" w:rsidR="00F15D19" w:rsidRDefault="00F15D19" w:rsidP="00F15D19"/>
    <w:p w14:paraId="20B54823" w14:textId="77777777" w:rsidR="00F15D19" w:rsidRPr="00F15D19" w:rsidRDefault="00F15D19" w:rsidP="00F15D19"/>
    <w:p w14:paraId="7D2DA6FF" w14:textId="77777777" w:rsidR="001824EB" w:rsidRPr="000B6C49" w:rsidRDefault="001824EB" w:rsidP="001824EB">
      <w:pPr>
        <w:pStyle w:val="Heading1"/>
        <w:shd w:val="clear" w:color="auto" w:fill="B8CCE4"/>
        <w:spacing w:before="0" w:after="0"/>
        <w:rPr>
          <w:color w:val="000000" w:themeColor="text1"/>
        </w:rPr>
      </w:pPr>
      <w:bookmarkStart w:id="26" w:name="_Toc52364312"/>
      <w:r w:rsidRPr="000B6C49">
        <w:rPr>
          <w:color w:val="000000" w:themeColor="text1"/>
        </w:rPr>
        <w:t>Cabinet Member for Leisure and Parks</w:t>
      </w:r>
      <w:bookmarkEnd w:id="26"/>
    </w:p>
    <w:p w14:paraId="5B6C7A7F" w14:textId="77777777" w:rsidR="001824EB" w:rsidRPr="000B6C49" w:rsidRDefault="001824EB" w:rsidP="001824EB">
      <w:pPr>
        <w:pStyle w:val="Heading1"/>
        <w:shd w:val="clear" w:color="auto" w:fill="B8CCE4"/>
        <w:spacing w:before="0" w:after="0"/>
        <w:rPr>
          <w:color w:val="000000" w:themeColor="text1"/>
        </w:rPr>
      </w:pPr>
    </w:p>
    <w:p w14:paraId="19925FA5" w14:textId="77777777" w:rsidR="00E82490" w:rsidRPr="000B6C49" w:rsidRDefault="00E82490" w:rsidP="00E82490">
      <w:pPr>
        <w:rPr>
          <w:color w:val="000000" w:themeColor="text1"/>
        </w:rPr>
      </w:pPr>
    </w:p>
    <w:tbl>
      <w:tblPr>
        <w:tblStyle w:val="TableGrid"/>
        <w:tblW w:w="0" w:type="auto"/>
        <w:tblLook w:val="04A0" w:firstRow="1" w:lastRow="0" w:firstColumn="1" w:lastColumn="0" w:noHBand="0" w:noVBand="1"/>
        <w:tblCaption w:val="Question and answer"/>
      </w:tblPr>
      <w:tblGrid>
        <w:gridCol w:w="4531"/>
        <w:gridCol w:w="4711"/>
      </w:tblGrid>
      <w:tr w:rsidR="000B6C49" w:rsidRPr="000B6C49" w14:paraId="688C5D91" w14:textId="77777777" w:rsidTr="00B33D46">
        <w:trPr>
          <w:tblHeader/>
        </w:trPr>
        <w:tc>
          <w:tcPr>
            <w:tcW w:w="9242" w:type="dxa"/>
            <w:gridSpan w:val="2"/>
          </w:tcPr>
          <w:p w14:paraId="69046465" w14:textId="77777777" w:rsidR="00473E69" w:rsidRPr="000B6C49" w:rsidRDefault="00473E69" w:rsidP="0055345D">
            <w:pPr>
              <w:pStyle w:val="Heading1"/>
              <w:numPr>
                <w:ilvl w:val="0"/>
                <w:numId w:val="6"/>
              </w:numPr>
              <w:rPr>
                <w:color w:val="000000" w:themeColor="text1"/>
              </w:rPr>
            </w:pPr>
            <w:bookmarkStart w:id="27" w:name="_Toc52364313"/>
            <w:r w:rsidRPr="000B6C49">
              <w:rPr>
                <w:color w:val="000000" w:themeColor="text1"/>
              </w:rPr>
              <w:t>From Councillor Wade to Councillor Linda Smith – Signs in Cutteslowe Park</w:t>
            </w:r>
            <w:bookmarkEnd w:id="27"/>
            <w:r w:rsidRPr="000B6C49">
              <w:rPr>
                <w:color w:val="000000" w:themeColor="text1"/>
              </w:rPr>
              <w:t xml:space="preserve"> </w:t>
            </w:r>
          </w:p>
        </w:tc>
      </w:tr>
      <w:tr w:rsidR="000B6C49" w:rsidRPr="000B6C49" w14:paraId="22789417" w14:textId="77777777" w:rsidTr="00107348">
        <w:tc>
          <w:tcPr>
            <w:tcW w:w="4531" w:type="dxa"/>
          </w:tcPr>
          <w:p w14:paraId="6BEE7809" w14:textId="77777777" w:rsidR="00473E69" w:rsidRPr="000B6C49" w:rsidRDefault="00473E69" w:rsidP="00B33D46">
            <w:pPr>
              <w:rPr>
                <w:b/>
                <w:color w:val="000000" w:themeColor="text1"/>
              </w:rPr>
            </w:pPr>
            <w:r w:rsidRPr="000B6C49">
              <w:rPr>
                <w:b/>
                <w:color w:val="000000" w:themeColor="text1"/>
              </w:rPr>
              <w:t>Question</w:t>
            </w:r>
          </w:p>
          <w:p w14:paraId="367FF4D8" w14:textId="77777777" w:rsidR="00473E69" w:rsidRPr="000B6C49" w:rsidRDefault="00473E69" w:rsidP="00B33D46">
            <w:pPr>
              <w:rPr>
                <w:color w:val="000000" w:themeColor="text1"/>
              </w:rPr>
            </w:pPr>
            <w:r w:rsidRPr="000B6C49">
              <w:rPr>
                <w:color w:val="000000" w:themeColor="text1"/>
              </w:rPr>
              <w:lastRenderedPageBreak/>
              <w:t>Could the Cabinet Member advise where negotiations have reached for the provision and placing of signs for the Charterville Horticultural Therapy Nursery and Garden Centre in Cutteslowe Park?</w:t>
            </w:r>
          </w:p>
        </w:tc>
        <w:tc>
          <w:tcPr>
            <w:tcW w:w="4711" w:type="dxa"/>
          </w:tcPr>
          <w:p w14:paraId="65E0DACF" w14:textId="37BCB5F1" w:rsidR="00473E69" w:rsidRPr="000B6C49" w:rsidRDefault="009E49FD" w:rsidP="00B33D46">
            <w:pPr>
              <w:rPr>
                <w:b/>
                <w:color w:val="000000" w:themeColor="text1"/>
              </w:rPr>
            </w:pPr>
            <w:r w:rsidRPr="000B6C49">
              <w:rPr>
                <w:b/>
                <w:color w:val="000000" w:themeColor="text1"/>
              </w:rPr>
              <w:lastRenderedPageBreak/>
              <w:t>Written Response</w:t>
            </w:r>
          </w:p>
          <w:p w14:paraId="7E3716F4" w14:textId="74B6EB8F" w:rsidR="00473E69" w:rsidRPr="000B6C49" w:rsidRDefault="009E49FD" w:rsidP="00B33D46">
            <w:pPr>
              <w:rPr>
                <w:color w:val="000000" w:themeColor="text1"/>
              </w:rPr>
            </w:pPr>
            <w:r w:rsidRPr="000B6C49">
              <w:rPr>
                <w:color w:val="000000" w:themeColor="text1"/>
              </w:rPr>
              <w:lastRenderedPageBreak/>
              <w:t>We are looking at installing signposts by the end of the financial year which have not been historically replaced.  This is to help guide visitors to points of interest within the park.</w:t>
            </w:r>
          </w:p>
        </w:tc>
      </w:tr>
    </w:tbl>
    <w:p w14:paraId="06D5FD2B" w14:textId="77777777" w:rsidR="00473E69" w:rsidRDefault="00473E69" w:rsidP="00473E69">
      <w:pPr>
        <w:rPr>
          <w:color w:val="000000" w:themeColor="text1"/>
        </w:rPr>
      </w:pPr>
    </w:p>
    <w:p w14:paraId="6CC6851F" w14:textId="77777777" w:rsidR="000846AF" w:rsidRPr="000B6C49" w:rsidRDefault="000846AF" w:rsidP="00473E6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634D1DE7" w14:textId="77777777" w:rsidTr="00B33D46">
        <w:trPr>
          <w:tblHeader/>
        </w:trPr>
        <w:tc>
          <w:tcPr>
            <w:tcW w:w="9242" w:type="dxa"/>
            <w:gridSpan w:val="2"/>
          </w:tcPr>
          <w:p w14:paraId="5A5E00AF" w14:textId="7BB4CC74" w:rsidR="00473E69" w:rsidRPr="000B6C49" w:rsidRDefault="00473E69" w:rsidP="0055345D">
            <w:pPr>
              <w:pStyle w:val="Heading1"/>
              <w:numPr>
                <w:ilvl w:val="0"/>
                <w:numId w:val="6"/>
              </w:numPr>
              <w:rPr>
                <w:color w:val="000000" w:themeColor="text1"/>
              </w:rPr>
            </w:pPr>
            <w:bookmarkStart w:id="28" w:name="_Toc52364314"/>
            <w:r w:rsidRPr="000B6C49">
              <w:rPr>
                <w:color w:val="000000" w:themeColor="text1"/>
              </w:rPr>
              <w:t>From Councillor Si</w:t>
            </w:r>
            <w:r w:rsidR="00EF3E0C" w:rsidRPr="000B6C49">
              <w:rPr>
                <w:color w:val="000000" w:themeColor="text1"/>
              </w:rPr>
              <w:t>mmons to Councillor Linda Smith</w:t>
            </w:r>
            <w:r w:rsidRPr="000B6C49">
              <w:rPr>
                <w:color w:val="000000" w:themeColor="text1"/>
              </w:rPr>
              <w:t xml:space="preserve"> – Tree planting activity</w:t>
            </w:r>
            <w:bookmarkEnd w:id="28"/>
            <w:r w:rsidRPr="000B6C49">
              <w:rPr>
                <w:color w:val="000000" w:themeColor="text1"/>
              </w:rPr>
              <w:t xml:space="preserve"> </w:t>
            </w:r>
          </w:p>
        </w:tc>
      </w:tr>
      <w:tr w:rsidR="000B6C49" w:rsidRPr="000B6C49" w14:paraId="19F15D0B" w14:textId="77777777" w:rsidTr="00B33D46">
        <w:tc>
          <w:tcPr>
            <w:tcW w:w="4621" w:type="dxa"/>
          </w:tcPr>
          <w:p w14:paraId="20810914" w14:textId="77777777" w:rsidR="00473E69" w:rsidRPr="000B6C49" w:rsidRDefault="00473E69" w:rsidP="00B33D46">
            <w:pPr>
              <w:rPr>
                <w:b/>
                <w:color w:val="000000" w:themeColor="text1"/>
              </w:rPr>
            </w:pPr>
            <w:r w:rsidRPr="000B6C49">
              <w:rPr>
                <w:b/>
                <w:color w:val="000000" w:themeColor="text1"/>
              </w:rPr>
              <w:t>Question</w:t>
            </w:r>
          </w:p>
          <w:p w14:paraId="1145F5CC" w14:textId="77777777" w:rsidR="00473E69" w:rsidRPr="000B6C49" w:rsidRDefault="00473E69" w:rsidP="00B33D46">
            <w:pPr>
              <w:rPr>
                <w:color w:val="000000" w:themeColor="text1"/>
              </w:rPr>
            </w:pPr>
            <w:r w:rsidRPr="000B6C49">
              <w:rPr>
                <w:color w:val="000000" w:themeColor="text1"/>
              </w:rPr>
              <w:t xml:space="preserve">Am I correct in understanding that the Council has paused its tree planting efforts including its work with community groups due, apparently, to coronavirus restrictions? </w:t>
            </w:r>
          </w:p>
          <w:p w14:paraId="43F3490F" w14:textId="77777777" w:rsidR="00473E69" w:rsidRPr="000B6C49" w:rsidRDefault="00473E69" w:rsidP="00B33D46">
            <w:pPr>
              <w:rPr>
                <w:color w:val="000000" w:themeColor="text1"/>
              </w:rPr>
            </w:pPr>
            <w:r w:rsidRPr="000B6C49">
              <w:rPr>
                <w:color w:val="000000" w:themeColor="text1"/>
              </w:rPr>
              <w:t>Given the importance of tree-planting, and the fact that this outdoor activity can be conducted by small groups that are socially distanced, would the portfolio agree to re-consider this decision?</w:t>
            </w:r>
          </w:p>
        </w:tc>
        <w:tc>
          <w:tcPr>
            <w:tcW w:w="4621" w:type="dxa"/>
          </w:tcPr>
          <w:p w14:paraId="1B7AD7F5" w14:textId="77777777" w:rsidR="00473E69" w:rsidRPr="000B6C49" w:rsidRDefault="00473E69" w:rsidP="00B33D46">
            <w:pPr>
              <w:rPr>
                <w:b/>
                <w:color w:val="000000" w:themeColor="text1"/>
              </w:rPr>
            </w:pPr>
            <w:r w:rsidRPr="000B6C49">
              <w:rPr>
                <w:b/>
                <w:color w:val="000000" w:themeColor="text1"/>
              </w:rPr>
              <w:t>Written Response</w:t>
            </w:r>
          </w:p>
          <w:p w14:paraId="5E09E707" w14:textId="77777777" w:rsidR="009E49FD" w:rsidRPr="000B6C49" w:rsidRDefault="009E49FD" w:rsidP="009E49FD">
            <w:pPr>
              <w:rPr>
                <w:color w:val="000000" w:themeColor="text1"/>
              </w:rPr>
            </w:pPr>
            <w:r w:rsidRPr="000B6C49">
              <w:rPr>
                <w:color w:val="000000" w:themeColor="text1"/>
              </w:rPr>
              <w:t>Tree planting has not been paused we are looking to plants over 100 trees this year during November. Maintenance to the existing community tree planting projects (Sunnymead, Croft Road and Rose Hill) went ahead during the summer.</w:t>
            </w:r>
          </w:p>
          <w:p w14:paraId="674695E5" w14:textId="3CF0D8E0" w:rsidR="009E49FD" w:rsidRPr="000B6C49" w:rsidRDefault="009E49FD" w:rsidP="009E49FD">
            <w:pPr>
              <w:rPr>
                <w:b/>
                <w:color w:val="000000" w:themeColor="text1"/>
              </w:rPr>
            </w:pPr>
            <w:r w:rsidRPr="000B6C49">
              <w:rPr>
                <w:color w:val="000000" w:themeColor="text1"/>
              </w:rPr>
              <w:t>We are planning on carrying out additional planting at King George’s Meadow and potentially Court Place Farm. This is all subject to COVID guidelines on social distancing.</w:t>
            </w:r>
          </w:p>
        </w:tc>
      </w:tr>
      <w:tr w:rsidR="000846AF" w:rsidRPr="000B6C49" w14:paraId="20E78E33" w14:textId="77777777" w:rsidTr="008E676A">
        <w:tc>
          <w:tcPr>
            <w:tcW w:w="4621" w:type="dxa"/>
          </w:tcPr>
          <w:p w14:paraId="1E389682" w14:textId="77777777" w:rsidR="000846AF" w:rsidRPr="000B6C49" w:rsidRDefault="000846AF" w:rsidP="008E676A">
            <w:pPr>
              <w:rPr>
                <w:b/>
                <w:color w:val="000000" w:themeColor="text1"/>
              </w:rPr>
            </w:pPr>
            <w:r>
              <w:rPr>
                <w:b/>
                <w:color w:val="000000" w:themeColor="text1"/>
              </w:rPr>
              <w:t xml:space="preserve">Supplementary </w:t>
            </w:r>
            <w:r w:rsidRPr="000B6C49">
              <w:rPr>
                <w:b/>
                <w:color w:val="000000" w:themeColor="text1"/>
              </w:rPr>
              <w:t>Question</w:t>
            </w:r>
          </w:p>
          <w:p w14:paraId="2BC379EE" w14:textId="5F5DF930" w:rsidR="000846AF" w:rsidRPr="00F15D19" w:rsidRDefault="000846AF" w:rsidP="000846AF">
            <w:pPr>
              <w:rPr>
                <w:color w:val="000000" w:themeColor="text1"/>
              </w:rPr>
            </w:pPr>
            <w:r>
              <w:rPr>
                <w:color w:val="000000" w:themeColor="text1"/>
              </w:rPr>
              <w:lastRenderedPageBreak/>
              <w:t xml:space="preserve">I did have an email which I will pass on to you, from a resident forwarding an email from an officer stating they were pausing tree planting </w:t>
            </w:r>
          </w:p>
        </w:tc>
        <w:tc>
          <w:tcPr>
            <w:tcW w:w="4621" w:type="dxa"/>
          </w:tcPr>
          <w:p w14:paraId="0529661F" w14:textId="77777777" w:rsidR="000846AF" w:rsidRPr="000B6C49" w:rsidRDefault="000846AF" w:rsidP="008E676A">
            <w:pPr>
              <w:rPr>
                <w:b/>
                <w:color w:val="000000" w:themeColor="text1"/>
              </w:rPr>
            </w:pPr>
            <w:r>
              <w:rPr>
                <w:b/>
                <w:color w:val="000000" w:themeColor="text1"/>
              </w:rPr>
              <w:lastRenderedPageBreak/>
              <w:t xml:space="preserve">Verbal </w:t>
            </w:r>
            <w:r w:rsidRPr="000B6C49">
              <w:rPr>
                <w:b/>
                <w:color w:val="000000" w:themeColor="text1"/>
              </w:rPr>
              <w:t>Response</w:t>
            </w:r>
          </w:p>
          <w:p w14:paraId="203F71C1" w14:textId="5A915124" w:rsidR="000846AF" w:rsidRDefault="000846AF" w:rsidP="008E676A">
            <w:pPr>
              <w:rPr>
                <w:color w:val="000000" w:themeColor="text1"/>
              </w:rPr>
            </w:pPr>
            <w:r>
              <w:rPr>
                <w:color w:val="000000" w:themeColor="text1"/>
              </w:rPr>
              <w:lastRenderedPageBreak/>
              <w:t>Thank you – I will look into this.</w:t>
            </w:r>
          </w:p>
          <w:p w14:paraId="3CFBBF52" w14:textId="77777777" w:rsidR="000846AF" w:rsidRPr="000B6C49" w:rsidRDefault="000846AF" w:rsidP="008E676A">
            <w:pPr>
              <w:rPr>
                <w:color w:val="000000" w:themeColor="text1"/>
              </w:rPr>
            </w:pPr>
          </w:p>
        </w:tc>
      </w:tr>
    </w:tbl>
    <w:p w14:paraId="00AF8816" w14:textId="77777777" w:rsidR="00473E69" w:rsidRDefault="00473E69" w:rsidP="00E82490">
      <w:pPr>
        <w:rPr>
          <w:color w:val="000000" w:themeColor="text1"/>
        </w:rPr>
      </w:pPr>
    </w:p>
    <w:p w14:paraId="14A71CDD" w14:textId="77777777" w:rsidR="00F15D19" w:rsidRPr="000B6C49" w:rsidRDefault="00F15D19" w:rsidP="00E82490">
      <w:pPr>
        <w:rPr>
          <w:color w:val="000000" w:themeColor="text1"/>
        </w:rPr>
      </w:pPr>
    </w:p>
    <w:tbl>
      <w:tblPr>
        <w:tblStyle w:val="TableGrid"/>
        <w:tblW w:w="0" w:type="auto"/>
        <w:tblLook w:val="04A0" w:firstRow="1" w:lastRow="0" w:firstColumn="1" w:lastColumn="0" w:noHBand="0" w:noVBand="1"/>
        <w:tblCaption w:val="Question and answer"/>
      </w:tblPr>
      <w:tblGrid>
        <w:gridCol w:w="4106"/>
        <w:gridCol w:w="5136"/>
      </w:tblGrid>
      <w:tr w:rsidR="000B6C49" w:rsidRPr="000B6C49" w14:paraId="0C577A83" w14:textId="77777777" w:rsidTr="00D91236">
        <w:trPr>
          <w:tblHeader/>
        </w:trPr>
        <w:tc>
          <w:tcPr>
            <w:tcW w:w="9242" w:type="dxa"/>
            <w:gridSpan w:val="2"/>
          </w:tcPr>
          <w:p w14:paraId="1F6BF9B6" w14:textId="00DA93D0" w:rsidR="00551FB2" w:rsidRPr="000B6C49" w:rsidRDefault="00551FB2" w:rsidP="0055345D">
            <w:pPr>
              <w:pStyle w:val="Heading1"/>
              <w:numPr>
                <w:ilvl w:val="0"/>
                <w:numId w:val="6"/>
              </w:numPr>
              <w:rPr>
                <w:color w:val="000000" w:themeColor="text1"/>
              </w:rPr>
            </w:pPr>
            <w:bookmarkStart w:id="29" w:name="_Toc52364315"/>
            <w:r w:rsidRPr="000B6C49">
              <w:rPr>
                <w:color w:val="000000" w:themeColor="text1"/>
              </w:rPr>
              <w:t xml:space="preserve">From Councillor </w:t>
            </w:r>
            <w:r w:rsidR="00807F37" w:rsidRPr="000B6C49">
              <w:rPr>
                <w:color w:val="000000" w:themeColor="text1"/>
              </w:rPr>
              <w:t>Goddard</w:t>
            </w:r>
            <w:r w:rsidRPr="000B6C49">
              <w:rPr>
                <w:color w:val="000000" w:themeColor="text1"/>
              </w:rPr>
              <w:t xml:space="preserve"> to Councillor Linda Smith – </w:t>
            </w:r>
            <w:r w:rsidR="00807F37" w:rsidRPr="000B6C49">
              <w:rPr>
                <w:color w:val="000000" w:themeColor="text1"/>
              </w:rPr>
              <w:t>Verge cutting</w:t>
            </w:r>
            <w:bookmarkEnd w:id="29"/>
            <w:r w:rsidR="00C53FBE" w:rsidRPr="000B6C49">
              <w:rPr>
                <w:color w:val="000000" w:themeColor="text1"/>
              </w:rPr>
              <w:t xml:space="preserve"> </w:t>
            </w:r>
          </w:p>
        </w:tc>
      </w:tr>
      <w:tr w:rsidR="000B6C49" w:rsidRPr="000B6C49" w14:paraId="3A5885D9" w14:textId="77777777" w:rsidTr="00107348">
        <w:tc>
          <w:tcPr>
            <w:tcW w:w="4106" w:type="dxa"/>
          </w:tcPr>
          <w:p w14:paraId="13039A55" w14:textId="77777777" w:rsidR="00551FB2" w:rsidRPr="000B6C49" w:rsidRDefault="00551FB2" w:rsidP="00D91236">
            <w:pPr>
              <w:rPr>
                <w:b/>
                <w:color w:val="000000" w:themeColor="text1"/>
              </w:rPr>
            </w:pPr>
            <w:r w:rsidRPr="000B6C49">
              <w:rPr>
                <w:b/>
                <w:color w:val="000000" w:themeColor="text1"/>
              </w:rPr>
              <w:t>Question</w:t>
            </w:r>
          </w:p>
          <w:p w14:paraId="35F6F4CF" w14:textId="355F4546" w:rsidR="000925B8" w:rsidRPr="000B6C49" w:rsidRDefault="00807F37" w:rsidP="00D91236">
            <w:pPr>
              <w:rPr>
                <w:color w:val="000000" w:themeColor="text1"/>
              </w:rPr>
            </w:pPr>
            <w:r w:rsidRPr="000B6C49">
              <w:rPr>
                <w:color w:val="000000" w:themeColor="text1"/>
              </w:rPr>
              <w:t>Given that one consolation during full lockdown was the degree to which grass verges in the city -- an important habitat for wild flowers, insects, and other wildlife -- thrived, does the cabinet member agree that a light-touch approach to cutting back verges is to be preferred and should be the city's policy from now on?</w:t>
            </w:r>
          </w:p>
        </w:tc>
        <w:tc>
          <w:tcPr>
            <w:tcW w:w="5136" w:type="dxa"/>
          </w:tcPr>
          <w:p w14:paraId="5CA23AF1" w14:textId="77777777" w:rsidR="00551FB2" w:rsidRPr="000B6C49" w:rsidRDefault="00551FB2" w:rsidP="00D91236">
            <w:pPr>
              <w:rPr>
                <w:b/>
                <w:color w:val="000000" w:themeColor="text1"/>
              </w:rPr>
            </w:pPr>
            <w:r w:rsidRPr="000B6C49">
              <w:rPr>
                <w:b/>
                <w:color w:val="000000" w:themeColor="text1"/>
              </w:rPr>
              <w:t>Written Response</w:t>
            </w:r>
          </w:p>
          <w:p w14:paraId="5216FA6C" w14:textId="59F5CF42" w:rsidR="00EF3E0C" w:rsidRPr="000B6C49" w:rsidRDefault="00EF3E0C" w:rsidP="00EF3E0C">
            <w:pPr>
              <w:rPr>
                <w:color w:val="000000" w:themeColor="text1"/>
              </w:rPr>
            </w:pPr>
            <w:r w:rsidRPr="000B6C49">
              <w:rPr>
                <w:color w:val="000000" w:themeColor="text1"/>
              </w:rPr>
              <w:t xml:space="preserve">Verge cutting was indeed significantly reduced at the outset of lockdown and has gradually returned to normal service levels. I’ve been working with officers from the council and ODS over the past few months to </w:t>
            </w:r>
            <w:r w:rsidR="008B10DF">
              <w:rPr>
                <w:color w:val="000000" w:themeColor="text1"/>
              </w:rPr>
              <w:t>examine</w:t>
            </w:r>
            <w:r w:rsidRPr="000B6C49">
              <w:rPr>
                <w:color w:val="000000" w:themeColor="text1"/>
              </w:rPr>
              <w:t xml:space="preserve"> possible changes to our grass cutting policies for both verges and designated areas within parks which would have a positive impact on biodiversity. </w:t>
            </w:r>
          </w:p>
          <w:p w14:paraId="5E1A8476" w14:textId="5691ECD5" w:rsidR="00B33D46" w:rsidRPr="000B6C49" w:rsidRDefault="00EF3E0C" w:rsidP="00EF3E0C">
            <w:pPr>
              <w:rPr>
                <w:color w:val="000000" w:themeColor="text1"/>
              </w:rPr>
            </w:pPr>
            <w:r w:rsidRPr="000B6C49">
              <w:rPr>
                <w:color w:val="000000" w:themeColor="text1"/>
              </w:rPr>
              <w:t>I hope that these proposals will be brought forward in the forthcoming budget cycle.</w:t>
            </w:r>
          </w:p>
        </w:tc>
      </w:tr>
      <w:tr w:rsidR="000846AF" w:rsidRPr="000B6C49" w14:paraId="3FB0B05A" w14:textId="77777777" w:rsidTr="000846AF">
        <w:tc>
          <w:tcPr>
            <w:tcW w:w="4106" w:type="dxa"/>
          </w:tcPr>
          <w:p w14:paraId="26FAE594" w14:textId="77777777" w:rsidR="000846AF" w:rsidRPr="000B6C49" w:rsidRDefault="000846AF" w:rsidP="008E676A">
            <w:pPr>
              <w:rPr>
                <w:b/>
                <w:color w:val="000000" w:themeColor="text1"/>
              </w:rPr>
            </w:pPr>
            <w:r>
              <w:rPr>
                <w:b/>
                <w:color w:val="000000" w:themeColor="text1"/>
              </w:rPr>
              <w:t xml:space="preserve">Supplementary </w:t>
            </w:r>
            <w:r w:rsidRPr="000B6C49">
              <w:rPr>
                <w:b/>
                <w:color w:val="000000" w:themeColor="text1"/>
              </w:rPr>
              <w:t>Question</w:t>
            </w:r>
          </w:p>
          <w:p w14:paraId="1DD3A16B" w14:textId="3AF22C54" w:rsidR="000846AF" w:rsidRDefault="000846AF" w:rsidP="008E676A">
            <w:pPr>
              <w:rPr>
                <w:color w:val="000000" w:themeColor="text1"/>
              </w:rPr>
            </w:pPr>
            <w:r>
              <w:rPr>
                <w:color w:val="000000" w:themeColor="text1"/>
              </w:rPr>
              <w:t>Will the proposed changes to the grass cutting regime be introduced and in place before the next major growing season?</w:t>
            </w:r>
          </w:p>
          <w:p w14:paraId="57AC29DF" w14:textId="77777777" w:rsidR="000846AF" w:rsidRPr="00F15D19" w:rsidRDefault="000846AF" w:rsidP="000846AF">
            <w:pPr>
              <w:rPr>
                <w:color w:val="000000" w:themeColor="text1"/>
              </w:rPr>
            </w:pPr>
          </w:p>
        </w:tc>
        <w:tc>
          <w:tcPr>
            <w:tcW w:w="5136" w:type="dxa"/>
          </w:tcPr>
          <w:p w14:paraId="02CF3B9D" w14:textId="77777777" w:rsidR="000846AF" w:rsidRPr="000B6C49" w:rsidRDefault="000846AF" w:rsidP="008E676A">
            <w:pPr>
              <w:rPr>
                <w:b/>
                <w:color w:val="000000" w:themeColor="text1"/>
              </w:rPr>
            </w:pPr>
            <w:r>
              <w:rPr>
                <w:b/>
                <w:color w:val="000000" w:themeColor="text1"/>
              </w:rPr>
              <w:lastRenderedPageBreak/>
              <w:t xml:space="preserve">Verbal </w:t>
            </w:r>
            <w:r w:rsidRPr="000B6C49">
              <w:rPr>
                <w:b/>
                <w:color w:val="000000" w:themeColor="text1"/>
              </w:rPr>
              <w:t>Response</w:t>
            </w:r>
          </w:p>
          <w:p w14:paraId="632EBA38" w14:textId="7CE7A429" w:rsidR="000846AF" w:rsidRDefault="000846AF" w:rsidP="008E676A">
            <w:pPr>
              <w:rPr>
                <w:color w:val="000000" w:themeColor="text1"/>
              </w:rPr>
            </w:pPr>
            <w:r>
              <w:rPr>
                <w:color w:val="000000" w:themeColor="text1"/>
              </w:rPr>
              <w:t>Yes</w:t>
            </w:r>
          </w:p>
          <w:p w14:paraId="12AADB6D" w14:textId="77777777" w:rsidR="000846AF" w:rsidRPr="000B6C49" w:rsidRDefault="000846AF" w:rsidP="008E676A">
            <w:pPr>
              <w:rPr>
                <w:color w:val="000000" w:themeColor="text1"/>
              </w:rPr>
            </w:pPr>
          </w:p>
        </w:tc>
      </w:tr>
    </w:tbl>
    <w:p w14:paraId="57E5272A" w14:textId="77777777" w:rsidR="00F15D19" w:rsidRDefault="00F15D19" w:rsidP="00251899">
      <w:pPr>
        <w:rPr>
          <w:color w:val="000000" w:themeColor="text1"/>
        </w:rPr>
      </w:pPr>
    </w:p>
    <w:p w14:paraId="0D1C63E2" w14:textId="77777777" w:rsidR="00F15D19" w:rsidRPr="000B6C49" w:rsidRDefault="00F15D19" w:rsidP="0025189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07074FE6" w14:textId="77777777" w:rsidTr="005D1204">
        <w:trPr>
          <w:tblHeader/>
        </w:trPr>
        <w:tc>
          <w:tcPr>
            <w:tcW w:w="9242" w:type="dxa"/>
            <w:gridSpan w:val="2"/>
          </w:tcPr>
          <w:p w14:paraId="567CA65E" w14:textId="762B2D00" w:rsidR="00807F37" w:rsidRPr="000B6C49" w:rsidRDefault="00807F37" w:rsidP="0055345D">
            <w:pPr>
              <w:pStyle w:val="Heading1"/>
              <w:numPr>
                <w:ilvl w:val="0"/>
                <w:numId w:val="6"/>
              </w:numPr>
              <w:rPr>
                <w:color w:val="000000" w:themeColor="text1"/>
              </w:rPr>
            </w:pPr>
            <w:bookmarkStart w:id="30" w:name="_Toc52364316"/>
            <w:r w:rsidRPr="000B6C49">
              <w:rPr>
                <w:color w:val="000000" w:themeColor="text1"/>
              </w:rPr>
              <w:t>From Councillor Wade to Councillor Linda Smith – Cutteslowe Park cricket nets</w:t>
            </w:r>
            <w:bookmarkEnd w:id="30"/>
            <w:r w:rsidR="00C53FBE" w:rsidRPr="000B6C49">
              <w:rPr>
                <w:color w:val="000000" w:themeColor="text1"/>
              </w:rPr>
              <w:t xml:space="preserve"> </w:t>
            </w:r>
          </w:p>
        </w:tc>
      </w:tr>
      <w:tr w:rsidR="000B6C49" w:rsidRPr="000B6C49" w14:paraId="76B60AF1" w14:textId="77777777" w:rsidTr="005D1204">
        <w:tc>
          <w:tcPr>
            <w:tcW w:w="4621" w:type="dxa"/>
          </w:tcPr>
          <w:p w14:paraId="3E90E5AC" w14:textId="77777777" w:rsidR="00807F37" w:rsidRPr="000B6C49" w:rsidRDefault="00807F37" w:rsidP="005D1204">
            <w:pPr>
              <w:rPr>
                <w:b/>
                <w:color w:val="000000" w:themeColor="text1"/>
              </w:rPr>
            </w:pPr>
            <w:r w:rsidRPr="000B6C49">
              <w:rPr>
                <w:b/>
                <w:color w:val="000000" w:themeColor="text1"/>
              </w:rPr>
              <w:t>Question</w:t>
            </w:r>
          </w:p>
          <w:p w14:paraId="57C7DD63" w14:textId="77777777" w:rsidR="00807F37" w:rsidRPr="000B6C49" w:rsidRDefault="00807F37" w:rsidP="005D1204">
            <w:pPr>
              <w:rPr>
                <w:color w:val="000000" w:themeColor="text1"/>
              </w:rPr>
            </w:pPr>
            <w:r w:rsidRPr="000B6C49">
              <w:rPr>
                <w:color w:val="000000" w:themeColor="text1"/>
              </w:rPr>
              <w:t xml:space="preserve">Could the Cabinet Member advise whether the City Council is making a contribution and, if so, how much to the cost of cricket nets at Cutteslowe Park? </w:t>
            </w:r>
          </w:p>
          <w:p w14:paraId="2984FA01" w14:textId="77777777" w:rsidR="00807F37" w:rsidRPr="000B6C49" w:rsidRDefault="00807F37" w:rsidP="005D1204">
            <w:pPr>
              <w:rPr>
                <w:color w:val="000000" w:themeColor="text1"/>
              </w:rPr>
            </w:pPr>
            <w:r w:rsidRPr="000B6C49">
              <w:rPr>
                <w:color w:val="000000" w:themeColor="text1"/>
              </w:rPr>
              <w:t>What is Sport England’s contribution?</w:t>
            </w:r>
          </w:p>
          <w:p w14:paraId="6D77C670" w14:textId="77777777" w:rsidR="00807F37" w:rsidRPr="000B6C49" w:rsidRDefault="00807F37" w:rsidP="005D1204">
            <w:pPr>
              <w:rPr>
                <w:color w:val="000000" w:themeColor="text1"/>
              </w:rPr>
            </w:pPr>
          </w:p>
        </w:tc>
        <w:tc>
          <w:tcPr>
            <w:tcW w:w="4621" w:type="dxa"/>
          </w:tcPr>
          <w:p w14:paraId="0F280144" w14:textId="77777777" w:rsidR="00807F37" w:rsidRPr="000B6C49" w:rsidRDefault="00807F37" w:rsidP="005D1204">
            <w:pPr>
              <w:rPr>
                <w:b/>
                <w:color w:val="000000" w:themeColor="text1"/>
              </w:rPr>
            </w:pPr>
            <w:r w:rsidRPr="000B6C49">
              <w:rPr>
                <w:b/>
                <w:color w:val="000000" w:themeColor="text1"/>
              </w:rPr>
              <w:t>Written Response</w:t>
            </w:r>
          </w:p>
          <w:p w14:paraId="2423DC6C" w14:textId="3D657BB8" w:rsidR="0048558F" w:rsidRPr="000B6C49" w:rsidRDefault="0048558F" w:rsidP="0048558F">
            <w:pPr>
              <w:rPr>
                <w:color w:val="000000" w:themeColor="text1"/>
              </w:rPr>
            </w:pPr>
            <w:r w:rsidRPr="000B6C49">
              <w:rPr>
                <w:color w:val="000000" w:themeColor="text1"/>
              </w:rPr>
              <w:t xml:space="preserve">The Council have supported Wolvercote Cricket Club in developing a project to deliver new cricket nets at Cutteslowe park to support the growth and development of Cricket at the site. </w:t>
            </w:r>
          </w:p>
          <w:p w14:paraId="3FAE40C9" w14:textId="79480FB1" w:rsidR="0048558F" w:rsidRPr="000B6C49" w:rsidRDefault="0048558F" w:rsidP="0048558F">
            <w:pPr>
              <w:rPr>
                <w:color w:val="000000" w:themeColor="text1"/>
              </w:rPr>
            </w:pPr>
            <w:r w:rsidRPr="000B6C49">
              <w:rPr>
                <w:color w:val="000000" w:themeColor="text1"/>
              </w:rPr>
              <w:t>As land owner for the site we have supported the clubs application to Sport England for funding of £20,000 towards the project with the remaining costs being funded through the clubs fund raising. The project has no cost to the Council but will be a significant improvement in the sporting facilities at the site.</w:t>
            </w:r>
          </w:p>
          <w:p w14:paraId="27049ADE" w14:textId="1AF829BA" w:rsidR="009E49FD" w:rsidRPr="000B6C49" w:rsidRDefault="0048558F" w:rsidP="0048558F">
            <w:pPr>
              <w:rPr>
                <w:color w:val="000000" w:themeColor="text1"/>
              </w:rPr>
            </w:pPr>
            <w:r w:rsidRPr="000B6C49">
              <w:rPr>
                <w:color w:val="000000" w:themeColor="text1"/>
              </w:rPr>
              <w:t xml:space="preserve">We have supported initial consultation on the location of the new facilities in conjunction with the club, local members and key stakeholders for the park. The club are anticipating putting forward a </w:t>
            </w:r>
            <w:r w:rsidRPr="000B6C49">
              <w:rPr>
                <w:color w:val="000000" w:themeColor="text1"/>
              </w:rPr>
              <w:lastRenderedPageBreak/>
              <w:t>planning application within the next two weeks.</w:t>
            </w:r>
          </w:p>
        </w:tc>
      </w:tr>
    </w:tbl>
    <w:p w14:paraId="63950709" w14:textId="77777777" w:rsidR="00807F37" w:rsidRDefault="00807F37" w:rsidP="00251899">
      <w:pPr>
        <w:rPr>
          <w:color w:val="000000" w:themeColor="text1"/>
        </w:rPr>
      </w:pPr>
    </w:p>
    <w:p w14:paraId="779B7199" w14:textId="77777777" w:rsidR="000846AF" w:rsidRPr="000B6C49" w:rsidRDefault="000846AF" w:rsidP="00251899">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7C6BADA6" w14:textId="77777777" w:rsidTr="005D1204">
        <w:trPr>
          <w:tblHeader/>
        </w:trPr>
        <w:tc>
          <w:tcPr>
            <w:tcW w:w="9242" w:type="dxa"/>
            <w:gridSpan w:val="2"/>
          </w:tcPr>
          <w:p w14:paraId="673BCE71" w14:textId="17AAD991" w:rsidR="00807F37" w:rsidRPr="000B6C49" w:rsidRDefault="00807F37" w:rsidP="0055345D">
            <w:pPr>
              <w:pStyle w:val="Heading1"/>
              <w:numPr>
                <w:ilvl w:val="0"/>
                <w:numId w:val="6"/>
              </w:numPr>
              <w:rPr>
                <w:color w:val="000000" w:themeColor="text1"/>
              </w:rPr>
            </w:pPr>
            <w:bookmarkStart w:id="31" w:name="_Toc52364317"/>
            <w:r w:rsidRPr="000B6C49">
              <w:rPr>
                <w:color w:val="000000" w:themeColor="text1"/>
              </w:rPr>
              <w:t>From Councillor Wade to Councillor Linda Smith – Port Meadow clean up costs</w:t>
            </w:r>
            <w:bookmarkEnd w:id="31"/>
          </w:p>
        </w:tc>
      </w:tr>
      <w:tr w:rsidR="000B6C49" w:rsidRPr="000B6C49" w14:paraId="32A34ADB" w14:textId="77777777" w:rsidTr="005D1204">
        <w:tc>
          <w:tcPr>
            <w:tcW w:w="4621" w:type="dxa"/>
          </w:tcPr>
          <w:p w14:paraId="49F1A906" w14:textId="77777777" w:rsidR="00807F37" w:rsidRPr="000B6C49" w:rsidRDefault="00807F37" w:rsidP="005D1204">
            <w:pPr>
              <w:rPr>
                <w:b/>
                <w:color w:val="000000" w:themeColor="text1"/>
              </w:rPr>
            </w:pPr>
            <w:r w:rsidRPr="000B6C49">
              <w:rPr>
                <w:b/>
                <w:color w:val="000000" w:themeColor="text1"/>
              </w:rPr>
              <w:t>Question</w:t>
            </w:r>
          </w:p>
          <w:p w14:paraId="08120DDF" w14:textId="10374D7D" w:rsidR="00807F37" w:rsidRPr="000B6C49" w:rsidRDefault="00807F37" w:rsidP="005D1204">
            <w:pPr>
              <w:rPr>
                <w:color w:val="000000" w:themeColor="text1"/>
              </w:rPr>
            </w:pPr>
            <w:r w:rsidRPr="000B6C49">
              <w:rPr>
                <w:color w:val="000000" w:themeColor="text1"/>
              </w:rPr>
              <w:t>Could the Cabinet Member advise what additional costs have been incurred in clearing rubbish and for other management duties at Port Meadow from the Easter weekend: 11 April 2020 to the present date?</w:t>
            </w:r>
          </w:p>
        </w:tc>
        <w:tc>
          <w:tcPr>
            <w:tcW w:w="4621" w:type="dxa"/>
          </w:tcPr>
          <w:p w14:paraId="030F89A5" w14:textId="77777777" w:rsidR="00807F37" w:rsidRPr="000B6C49" w:rsidRDefault="00807F37" w:rsidP="005D1204">
            <w:pPr>
              <w:rPr>
                <w:b/>
                <w:color w:val="000000" w:themeColor="text1"/>
              </w:rPr>
            </w:pPr>
            <w:r w:rsidRPr="000B6C49">
              <w:rPr>
                <w:b/>
                <w:color w:val="000000" w:themeColor="text1"/>
              </w:rPr>
              <w:t>Written Response</w:t>
            </w:r>
          </w:p>
          <w:p w14:paraId="37AAE86C" w14:textId="08330211" w:rsidR="00B33D46" w:rsidRPr="000B6C49" w:rsidRDefault="00EF3E0C" w:rsidP="00B33D46">
            <w:pPr>
              <w:rPr>
                <w:color w:val="000000" w:themeColor="text1"/>
              </w:rPr>
            </w:pPr>
            <w:r w:rsidRPr="000B6C49">
              <w:rPr>
                <w:color w:val="000000" w:themeColor="text1"/>
              </w:rPr>
              <w:t>Approximately £3000 of additional costs have been incurred mostly associated with additional overtime and additional waste containers and their servicing. Further resources have been provided without additional cost through the redirection of staff from within the service onto Port Meadow. Some staff also volunteered to work additional hours during the weekend to monitor the situation and I’d like to thank them on behalf of the council for their hard work and commitment to keeping Port Meadow beautiful for us all to enjoy.</w:t>
            </w:r>
          </w:p>
        </w:tc>
      </w:tr>
      <w:tr w:rsidR="000846AF" w:rsidRPr="000B6C49" w14:paraId="7ED2E83D" w14:textId="77777777" w:rsidTr="000846AF">
        <w:tc>
          <w:tcPr>
            <w:tcW w:w="4621" w:type="dxa"/>
          </w:tcPr>
          <w:p w14:paraId="173B75EF" w14:textId="7C489C02" w:rsidR="000846AF" w:rsidRPr="000B6C49" w:rsidRDefault="000846AF" w:rsidP="008E676A">
            <w:pPr>
              <w:rPr>
                <w:b/>
                <w:color w:val="000000" w:themeColor="text1"/>
              </w:rPr>
            </w:pPr>
            <w:r>
              <w:rPr>
                <w:b/>
                <w:color w:val="000000" w:themeColor="text1"/>
              </w:rPr>
              <w:t xml:space="preserve">Supplementary </w:t>
            </w:r>
            <w:r w:rsidRPr="000B6C49">
              <w:rPr>
                <w:b/>
                <w:color w:val="000000" w:themeColor="text1"/>
              </w:rPr>
              <w:t>Question</w:t>
            </w:r>
          </w:p>
          <w:p w14:paraId="5F2822F8" w14:textId="4DAA6B77" w:rsidR="000846AF" w:rsidRDefault="000846AF" w:rsidP="008E676A">
            <w:pPr>
              <w:rPr>
                <w:color w:val="000000" w:themeColor="text1"/>
              </w:rPr>
            </w:pPr>
            <w:r>
              <w:rPr>
                <w:color w:val="000000" w:themeColor="text1"/>
              </w:rPr>
              <w:lastRenderedPageBreak/>
              <w:t xml:space="preserve">Thank you to all the council and ODS staff who have been extraordinary in the amount of work they have done: </w:t>
            </w:r>
          </w:p>
          <w:p w14:paraId="54D4A19B" w14:textId="597E050C" w:rsidR="000846AF" w:rsidRPr="00F15D19" w:rsidRDefault="000846AF" w:rsidP="008E676A">
            <w:pPr>
              <w:rPr>
                <w:color w:val="000000" w:themeColor="text1"/>
              </w:rPr>
            </w:pPr>
            <w:r>
              <w:rPr>
                <w:color w:val="000000" w:themeColor="text1"/>
              </w:rPr>
              <w:t xml:space="preserve">Do we have a plan to continue the work </w:t>
            </w:r>
            <w:r w:rsidR="00DB3BA2">
              <w:rPr>
                <w:color w:val="000000" w:themeColor="text1"/>
              </w:rPr>
              <w:t xml:space="preserve">on a sounder basis </w:t>
            </w:r>
            <w:r>
              <w:rPr>
                <w:color w:val="000000" w:themeColor="text1"/>
              </w:rPr>
              <w:t xml:space="preserve">rather than </w:t>
            </w:r>
            <w:r w:rsidR="00DB3BA2">
              <w:rPr>
                <w:color w:val="000000" w:themeColor="text1"/>
              </w:rPr>
              <w:t>relying on the goodwill and efforts of</w:t>
            </w:r>
            <w:r>
              <w:rPr>
                <w:color w:val="000000" w:themeColor="text1"/>
              </w:rPr>
              <w:t xml:space="preserve"> individual officers to police this</w:t>
            </w:r>
            <w:r w:rsidR="00DB3BA2">
              <w:rPr>
                <w:color w:val="000000" w:themeColor="text1"/>
              </w:rPr>
              <w:t>?</w:t>
            </w:r>
          </w:p>
          <w:p w14:paraId="21D2796F" w14:textId="77777777" w:rsidR="000846AF" w:rsidRPr="00F15D19" w:rsidRDefault="000846AF" w:rsidP="008E676A">
            <w:pPr>
              <w:ind w:left="426" w:hanging="426"/>
              <w:rPr>
                <w:color w:val="000000" w:themeColor="text1"/>
              </w:rPr>
            </w:pPr>
          </w:p>
        </w:tc>
        <w:tc>
          <w:tcPr>
            <w:tcW w:w="4621" w:type="dxa"/>
          </w:tcPr>
          <w:p w14:paraId="22895C09" w14:textId="77777777" w:rsidR="000846AF" w:rsidRPr="000B6C49" w:rsidRDefault="000846AF" w:rsidP="008E676A">
            <w:pPr>
              <w:rPr>
                <w:b/>
                <w:color w:val="000000" w:themeColor="text1"/>
              </w:rPr>
            </w:pPr>
            <w:r>
              <w:rPr>
                <w:b/>
                <w:color w:val="000000" w:themeColor="text1"/>
              </w:rPr>
              <w:lastRenderedPageBreak/>
              <w:t xml:space="preserve">Verbal </w:t>
            </w:r>
            <w:r w:rsidRPr="000B6C49">
              <w:rPr>
                <w:b/>
                <w:color w:val="000000" w:themeColor="text1"/>
              </w:rPr>
              <w:t>Response</w:t>
            </w:r>
          </w:p>
          <w:p w14:paraId="0A9C8E67" w14:textId="762D3800" w:rsidR="000846AF" w:rsidRDefault="000846AF" w:rsidP="008E676A">
            <w:pPr>
              <w:rPr>
                <w:color w:val="000000" w:themeColor="text1"/>
              </w:rPr>
            </w:pPr>
            <w:r>
              <w:rPr>
                <w:color w:val="000000" w:themeColor="text1"/>
              </w:rPr>
              <w:t>We have a</w:t>
            </w:r>
            <w:r w:rsidR="00DB3BA2">
              <w:rPr>
                <w:color w:val="000000" w:themeColor="text1"/>
              </w:rPr>
              <w:t xml:space="preserve"> </w:t>
            </w:r>
            <w:r>
              <w:rPr>
                <w:color w:val="000000" w:themeColor="text1"/>
              </w:rPr>
              <w:t xml:space="preserve">plan </w:t>
            </w:r>
            <w:r w:rsidR="00DB3BA2">
              <w:rPr>
                <w:color w:val="000000" w:themeColor="text1"/>
              </w:rPr>
              <w:t>based on the</w:t>
            </w:r>
            <w:r>
              <w:rPr>
                <w:color w:val="000000" w:themeColor="text1"/>
              </w:rPr>
              <w:t xml:space="preserve"> multi agency working which </w:t>
            </w:r>
            <w:r w:rsidR="00DB3BA2">
              <w:rPr>
                <w:color w:val="000000" w:themeColor="text1"/>
              </w:rPr>
              <w:t>w</w:t>
            </w:r>
            <w:r>
              <w:rPr>
                <w:color w:val="000000" w:themeColor="text1"/>
              </w:rPr>
              <w:t>as successful in dealing wi</w:t>
            </w:r>
            <w:r w:rsidR="00DB3BA2">
              <w:rPr>
                <w:color w:val="000000" w:themeColor="text1"/>
              </w:rPr>
              <w:t>t</w:t>
            </w:r>
            <w:r>
              <w:rPr>
                <w:color w:val="000000" w:themeColor="text1"/>
              </w:rPr>
              <w:t xml:space="preserve">h the problems over </w:t>
            </w:r>
            <w:r w:rsidR="00DB3BA2">
              <w:rPr>
                <w:color w:val="000000" w:themeColor="text1"/>
              </w:rPr>
              <w:t>this</w:t>
            </w:r>
            <w:r>
              <w:rPr>
                <w:color w:val="000000" w:themeColor="text1"/>
              </w:rPr>
              <w:t xml:space="preserve"> </w:t>
            </w:r>
            <w:r>
              <w:rPr>
                <w:color w:val="000000" w:themeColor="text1"/>
              </w:rPr>
              <w:lastRenderedPageBreak/>
              <w:t>summer</w:t>
            </w:r>
            <w:r w:rsidR="00DB3BA2">
              <w:rPr>
                <w:color w:val="000000" w:themeColor="text1"/>
              </w:rPr>
              <w:t>. We</w:t>
            </w:r>
            <w:r>
              <w:rPr>
                <w:color w:val="000000" w:themeColor="text1"/>
              </w:rPr>
              <w:t xml:space="preserve"> will reconvene </w:t>
            </w:r>
            <w:r w:rsidR="00DB3BA2">
              <w:rPr>
                <w:color w:val="000000" w:themeColor="text1"/>
              </w:rPr>
              <w:t>this in time to for n</w:t>
            </w:r>
            <w:r>
              <w:rPr>
                <w:color w:val="000000" w:themeColor="text1"/>
              </w:rPr>
              <w:t>ext summer</w:t>
            </w:r>
          </w:p>
          <w:p w14:paraId="6A082B5B" w14:textId="45E1ADD1" w:rsidR="000846AF" w:rsidRDefault="00DB3BA2" w:rsidP="008E676A">
            <w:pPr>
              <w:rPr>
                <w:color w:val="000000" w:themeColor="text1"/>
              </w:rPr>
            </w:pPr>
            <w:r>
              <w:rPr>
                <w:color w:val="000000" w:themeColor="text1"/>
              </w:rPr>
              <w:t>I commend the work of the various volunteer groups</w:t>
            </w:r>
            <w:r w:rsidR="000846AF">
              <w:rPr>
                <w:color w:val="000000" w:themeColor="text1"/>
              </w:rPr>
              <w:t xml:space="preserve"> </w:t>
            </w:r>
            <w:r>
              <w:rPr>
                <w:color w:val="000000" w:themeColor="text1"/>
              </w:rPr>
              <w:t>including the W</w:t>
            </w:r>
            <w:r w:rsidR="000846AF">
              <w:rPr>
                <w:color w:val="000000" w:themeColor="text1"/>
              </w:rPr>
              <w:t xml:space="preserve">olvercote </w:t>
            </w:r>
            <w:r>
              <w:rPr>
                <w:color w:val="000000" w:themeColor="text1"/>
              </w:rPr>
              <w:t>Wombles, and well done to all the staff and volunteers for their work.</w:t>
            </w:r>
          </w:p>
          <w:p w14:paraId="330FC3AF" w14:textId="77777777" w:rsidR="000846AF" w:rsidRPr="000B6C49" w:rsidRDefault="000846AF" w:rsidP="00DB3BA2">
            <w:pPr>
              <w:rPr>
                <w:color w:val="000000" w:themeColor="text1"/>
              </w:rPr>
            </w:pPr>
          </w:p>
        </w:tc>
      </w:tr>
    </w:tbl>
    <w:p w14:paraId="4642E6DE" w14:textId="77777777" w:rsidR="00275A49" w:rsidRPr="000B6C49" w:rsidRDefault="00275A49" w:rsidP="00551FB2">
      <w:pPr>
        <w:rPr>
          <w:color w:val="000000" w:themeColor="text1"/>
        </w:rPr>
      </w:pPr>
    </w:p>
    <w:p w14:paraId="0F9FA825" w14:textId="77777777" w:rsidR="00551FB2" w:rsidRPr="000B6C49" w:rsidRDefault="00551FB2" w:rsidP="00551FB2">
      <w:pPr>
        <w:pStyle w:val="Heading1"/>
        <w:shd w:val="clear" w:color="auto" w:fill="B8CCE4"/>
        <w:spacing w:before="0" w:after="0"/>
        <w:rPr>
          <w:color w:val="000000" w:themeColor="text1"/>
        </w:rPr>
      </w:pPr>
    </w:p>
    <w:p w14:paraId="7B025094" w14:textId="77777777" w:rsidR="00551FB2" w:rsidRPr="000B6C49" w:rsidRDefault="00551FB2" w:rsidP="00551FB2">
      <w:pPr>
        <w:pStyle w:val="Heading1"/>
        <w:shd w:val="clear" w:color="auto" w:fill="B8CCE4"/>
        <w:spacing w:before="0" w:after="0"/>
        <w:rPr>
          <w:color w:val="000000" w:themeColor="text1"/>
        </w:rPr>
      </w:pPr>
      <w:bookmarkStart w:id="32" w:name="_Toc52364318"/>
      <w:r w:rsidRPr="000B6C49">
        <w:rPr>
          <w:color w:val="000000" w:themeColor="text1"/>
        </w:rPr>
        <w:t>Cabinet Member for Planning and Housing Delivery</w:t>
      </w:r>
      <w:bookmarkEnd w:id="32"/>
    </w:p>
    <w:p w14:paraId="22DA465D" w14:textId="77777777" w:rsidR="00551FB2" w:rsidRPr="000B6C49" w:rsidRDefault="00551FB2" w:rsidP="00551FB2">
      <w:pPr>
        <w:pStyle w:val="Heading1"/>
        <w:shd w:val="clear" w:color="auto" w:fill="B8CCE4"/>
        <w:spacing w:before="0" w:after="0"/>
        <w:rPr>
          <w:color w:val="000000" w:themeColor="text1"/>
        </w:rPr>
      </w:pPr>
    </w:p>
    <w:p w14:paraId="2ACA165C" w14:textId="77777777" w:rsidR="00551FB2" w:rsidRPr="000B6C49" w:rsidRDefault="00551FB2" w:rsidP="00551FB2">
      <w:pPr>
        <w:pStyle w:val="Heading1"/>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73EC5C3C" w14:textId="77777777" w:rsidTr="00F24F95">
        <w:trPr>
          <w:tblHeader/>
        </w:trPr>
        <w:tc>
          <w:tcPr>
            <w:tcW w:w="9242" w:type="dxa"/>
            <w:gridSpan w:val="2"/>
          </w:tcPr>
          <w:p w14:paraId="76FD7131" w14:textId="77777777" w:rsidR="00113D9C" w:rsidRPr="000B6C49" w:rsidRDefault="00113D9C" w:rsidP="00F24F95">
            <w:pPr>
              <w:pStyle w:val="Heading1"/>
              <w:numPr>
                <w:ilvl w:val="0"/>
                <w:numId w:val="6"/>
              </w:numPr>
              <w:rPr>
                <w:color w:val="000000" w:themeColor="text1"/>
              </w:rPr>
            </w:pPr>
            <w:bookmarkStart w:id="33" w:name="_Toc52364319"/>
            <w:r w:rsidRPr="000B6C49">
              <w:rPr>
                <w:color w:val="000000" w:themeColor="text1"/>
              </w:rPr>
              <w:t>From Councillor Henwood to Councillor Hollingsworth – Carbon neutral development</w:t>
            </w:r>
            <w:bookmarkEnd w:id="33"/>
            <w:r w:rsidRPr="000B6C49">
              <w:rPr>
                <w:color w:val="000000" w:themeColor="text1"/>
              </w:rPr>
              <w:t xml:space="preserve"> </w:t>
            </w:r>
          </w:p>
        </w:tc>
      </w:tr>
      <w:tr w:rsidR="000B6C49" w:rsidRPr="000B6C49" w14:paraId="795385E8" w14:textId="77777777" w:rsidTr="00F24F95">
        <w:tc>
          <w:tcPr>
            <w:tcW w:w="3369" w:type="dxa"/>
          </w:tcPr>
          <w:p w14:paraId="4D9B5851" w14:textId="77777777" w:rsidR="00113D9C" w:rsidRPr="000B6C49" w:rsidRDefault="00113D9C" w:rsidP="00F24F95">
            <w:pPr>
              <w:rPr>
                <w:b/>
                <w:color w:val="000000" w:themeColor="text1"/>
              </w:rPr>
            </w:pPr>
            <w:r w:rsidRPr="000B6C49">
              <w:rPr>
                <w:b/>
                <w:color w:val="000000" w:themeColor="text1"/>
              </w:rPr>
              <w:t>Question</w:t>
            </w:r>
          </w:p>
          <w:p w14:paraId="5B97F244" w14:textId="77777777" w:rsidR="00113D9C" w:rsidRPr="000B6C49" w:rsidRDefault="00113D9C" w:rsidP="00F24F95">
            <w:pPr>
              <w:rPr>
                <w:color w:val="000000" w:themeColor="text1"/>
              </w:rPr>
            </w:pPr>
            <w:r w:rsidRPr="000B6C49">
              <w:rPr>
                <w:color w:val="000000" w:themeColor="text1"/>
              </w:rPr>
              <w:lastRenderedPageBreak/>
              <w:t>The shadow chancellor recently announced that in the case of any new housing developments the Labour party would not build new developments contributing to an increase in carbon.</w:t>
            </w:r>
          </w:p>
          <w:p w14:paraId="6F36088C" w14:textId="77777777" w:rsidR="00113D9C" w:rsidRPr="000B6C49" w:rsidRDefault="00113D9C" w:rsidP="00F24F95">
            <w:pPr>
              <w:rPr>
                <w:color w:val="000000" w:themeColor="text1"/>
              </w:rPr>
            </w:pPr>
            <w:r w:rsidRPr="000B6C49">
              <w:rPr>
                <w:color w:val="000000" w:themeColor="text1"/>
              </w:rPr>
              <w:t>Will the local Labour leadership take a carbon neutral approach when planning new developments?</w:t>
            </w:r>
          </w:p>
          <w:p w14:paraId="06F2C7A4" w14:textId="77777777" w:rsidR="00113D9C" w:rsidRPr="000B6C49" w:rsidRDefault="00113D9C" w:rsidP="00F24F95">
            <w:pPr>
              <w:rPr>
                <w:b/>
                <w:color w:val="000000" w:themeColor="text1"/>
              </w:rPr>
            </w:pPr>
          </w:p>
        </w:tc>
        <w:tc>
          <w:tcPr>
            <w:tcW w:w="5873" w:type="dxa"/>
          </w:tcPr>
          <w:p w14:paraId="2AE19DE5" w14:textId="77777777" w:rsidR="00113D9C" w:rsidRPr="000B6C49" w:rsidRDefault="00113D9C" w:rsidP="00F24F95">
            <w:pPr>
              <w:rPr>
                <w:b/>
                <w:color w:val="000000" w:themeColor="text1"/>
              </w:rPr>
            </w:pPr>
            <w:r w:rsidRPr="000B6C49">
              <w:rPr>
                <w:b/>
                <w:color w:val="000000" w:themeColor="text1"/>
              </w:rPr>
              <w:lastRenderedPageBreak/>
              <w:t>Written Response</w:t>
            </w:r>
          </w:p>
          <w:p w14:paraId="2C732053" w14:textId="77777777" w:rsidR="00113D9C" w:rsidRPr="000B6C49" w:rsidRDefault="00113D9C" w:rsidP="00F24F95">
            <w:pPr>
              <w:rPr>
                <w:color w:val="000000" w:themeColor="text1"/>
              </w:rPr>
            </w:pPr>
            <w:r w:rsidRPr="000B6C49">
              <w:rPr>
                <w:color w:val="000000" w:themeColor="text1"/>
              </w:rPr>
              <w:lastRenderedPageBreak/>
              <w:t>As the councillor has been unable to provide a reference for this ‘announcement’ beyond saying it was ‘on an interview on the TV’ it has proved difficult to clarify to what exactly the question refers. The Shadow Chancellor has made a number of announcements on the need for Government policy to improve carbon standards, and for any Government policy or programme to be clear about whether it contributes to increasing or reducing the level of carbon emissions overall. I am sure that everyone would agree that it is imperative that the Government does exactly that, and prioritises investment in transforming the entire economy to one that reflects the urgent necessity to reduce carbon emissions from all sources.</w:t>
            </w:r>
          </w:p>
          <w:p w14:paraId="57ABEA97" w14:textId="77777777" w:rsidR="00113D9C" w:rsidRPr="000B6C49" w:rsidRDefault="00113D9C" w:rsidP="00F24F95">
            <w:pPr>
              <w:rPr>
                <w:color w:val="000000" w:themeColor="text1"/>
              </w:rPr>
            </w:pPr>
            <w:r w:rsidRPr="000B6C49">
              <w:rPr>
                <w:color w:val="000000" w:themeColor="text1"/>
              </w:rPr>
              <w:t>The City Council has already committed to policies in its Local Plan and in the business plan for Oxford City Homes that go considerably beyond national standard for minimising carbon in developments, and aims to continue to do so while balancing the needs for providing desperately needed social and affordable housing.</w:t>
            </w:r>
          </w:p>
        </w:tc>
      </w:tr>
    </w:tbl>
    <w:p w14:paraId="5BD1DF6C" w14:textId="77777777" w:rsidR="00113D9C" w:rsidRPr="000B6C49" w:rsidRDefault="00113D9C" w:rsidP="00113D9C">
      <w:pPr>
        <w:rPr>
          <w:color w:val="000000" w:themeColor="text1"/>
        </w:rPr>
      </w:pPr>
    </w:p>
    <w:p w14:paraId="1E95E1A0" w14:textId="77777777" w:rsidR="00113D9C" w:rsidRPr="000B6C49" w:rsidRDefault="00113D9C" w:rsidP="00113D9C">
      <w:pPr>
        <w:rPr>
          <w:color w:val="000000" w:themeColor="text1"/>
        </w:rPr>
      </w:pPr>
    </w:p>
    <w:tbl>
      <w:tblPr>
        <w:tblStyle w:val="TableGrid"/>
        <w:tblW w:w="0" w:type="auto"/>
        <w:tblLook w:val="04A0" w:firstRow="1" w:lastRow="0" w:firstColumn="1" w:lastColumn="0" w:noHBand="0" w:noVBand="1"/>
        <w:tblCaption w:val="Question and answer"/>
      </w:tblPr>
      <w:tblGrid>
        <w:gridCol w:w="3369"/>
        <w:gridCol w:w="5873"/>
      </w:tblGrid>
      <w:tr w:rsidR="000B6C49" w:rsidRPr="000B6C49" w14:paraId="27295282" w14:textId="77777777" w:rsidTr="00B33D46">
        <w:trPr>
          <w:tblHeader/>
        </w:trPr>
        <w:tc>
          <w:tcPr>
            <w:tcW w:w="9242" w:type="dxa"/>
            <w:gridSpan w:val="2"/>
          </w:tcPr>
          <w:p w14:paraId="0A883A18" w14:textId="3F6451B4" w:rsidR="00473E69" w:rsidRPr="000B6C49" w:rsidRDefault="00473E69" w:rsidP="0055345D">
            <w:pPr>
              <w:pStyle w:val="Heading1"/>
              <w:numPr>
                <w:ilvl w:val="0"/>
                <w:numId w:val="6"/>
              </w:numPr>
              <w:rPr>
                <w:color w:val="000000" w:themeColor="text1"/>
              </w:rPr>
            </w:pPr>
            <w:bookmarkStart w:id="34" w:name="_Toc52364320"/>
            <w:r w:rsidRPr="000B6C49">
              <w:rPr>
                <w:color w:val="000000" w:themeColor="text1"/>
              </w:rPr>
              <w:lastRenderedPageBreak/>
              <w:t>From Councillor Henwood to Councillor Hollingsworth – Carbon neutral evidence</w:t>
            </w:r>
            <w:bookmarkEnd w:id="34"/>
          </w:p>
        </w:tc>
      </w:tr>
      <w:tr w:rsidR="000B6C49" w:rsidRPr="000B6C49" w14:paraId="52092914" w14:textId="77777777" w:rsidTr="00113D9C">
        <w:tc>
          <w:tcPr>
            <w:tcW w:w="3369" w:type="dxa"/>
          </w:tcPr>
          <w:p w14:paraId="774F0A02" w14:textId="77777777" w:rsidR="00473E69" w:rsidRPr="000B6C49" w:rsidRDefault="00473E69" w:rsidP="00B33D46">
            <w:pPr>
              <w:rPr>
                <w:b/>
                <w:color w:val="000000" w:themeColor="text1"/>
              </w:rPr>
            </w:pPr>
            <w:r w:rsidRPr="000B6C49">
              <w:rPr>
                <w:b/>
                <w:color w:val="000000" w:themeColor="text1"/>
              </w:rPr>
              <w:t>Question</w:t>
            </w:r>
          </w:p>
          <w:p w14:paraId="2E3FE531" w14:textId="77777777" w:rsidR="00473E69" w:rsidRPr="000B6C49" w:rsidRDefault="00473E69" w:rsidP="00B33D46">
            <w:pPr>
              <w:rPr>
                <w:color w:val="000000" w:themeColor="text1"/>
              </w:rPr>
            </w:pPr>
            <w:r w:rsidRPr="000B6C49">
              <w:rPr>
                <w:color w:val="000000" w:themeColor="text1"/>
              </w:rPr>
              <w:t>When announcing low-carbon schemes such as new developments, charging points, will these provide evidence that the scheme is indeed low-carbon and provide evidence to justify the statement?</w:t>
            </w:r>
          </w:p>
          <w:p w14:paraId="64484305" w14:textId="77777777" w:rsidR="00473E69" w:rsidRPr="000B6C49" w:rsidRDefault="00473E69" w:rsidP="00B33D46">
            <w:pPr>
              <w:rPr>
                <w:b/>
                <w:color w:val="000000" w:themeColor="text1"/>
              </w:rPr>
            </w:pPr>
          </w:p>
        </w:tc>
        <w:tc>
          <w:tcPr>
            <w:tcW w:w="5873" w:type="dxa"/>
          </w:tcPr>
          <w:p w14:paraId="433FF5D3" w14:textId="77777777" w:rsidR="00473E69" w:rsidRPr="000B6C49" w:rsidRDefault="00473E69" w:rsidP="00B33D46">
            <w:pPr>
              <w:rPr>
                <w:b/>
                <w:color w:val="000000" w:themeColor="text1"/>
              </w:rPr>
            </w:pPr>
            <w:r w:rsidRPr="000B6C49">
              <w:rPr>
                <w:b/>
                <w:color w:val="000000" w:themeColor="text1"/>
              </w:rPr>
              <w:t>Written Response</w:t>
            </w:r>
          </w:p>
          <w:p w14:paraId="35E3DC0F" w14:textId="77777777" w:rsidR="009E49FD" w:rsidRPr="000B6C49" w:rsidRDefault="009E49FD" w:rsidP="009E49FD">
            <w:pPr>
              <w:pStyle w:val="xmsonormal"/>
              <w:spacing w:after="120"/>
              <w:rPr>
                <w:rFonts w:ascii="Arial" w:hAnsi="Arial" w:cs="Arial"/>
                <w:color w:val="000000" w:themeColor="text1"/>
              </w:rPr>
            </w:pPr>
            <w:r w:rsidRPr="000B6C49">
              <w:rPr>
                <w:rFonts w:ascii="Arial" w:hAnsi="Arial" w:cs="Arial"/>
                <w:color w:val="000000" w:themeColor="text1"/>
              </w:rPr>
              <w:t xml:space="preserve">Whenever the Council issues a statement about anything, included low-carbon schemes, the details are carefully checked by both the relevant departmental officers and the press team for accuracy. To suggest otherwise is to impugn their professionalism and integrity. </w:t>
            </w:r>
          </w:p>
          <w:p w14:paraId="33B56C51" w14:textId="19D9C461" w:rsidR="00473E69" w:rsidRPr="000B6C49" w:rsidRDefault="009E49FD" w:rsidP="009E49FD">
            <w:pPr>
              <w:pStyle w:val="xmsonormal"/>
              <w:spacing w:after="120"/>
              <w:rPr>
                <w:rFonts w:ascii="Arial" w:hAnsi="Arial" w:cs="Arial"/>
                <w:color w:val="000000" w:themeColor="text1"/>
              </w:rPr>
            </w:pPr>
            <w:r w:rsidRPr="000B6C49">
              <w:rPr>
                <w:rFonts w:ascii="Arial" w:hAnsi="Arial" w:cs="Arial"/>
                <w:color w:val="000000" w:themeColor="text1"/>
              </w:rPr>
              <w:t xml:space="preserve">For new build developments the Local Plan sets out our aspirations in Oxford and evidence is required throughout the planning process.  Planners work with specialist advisors to determine whether </w:t>
            </w:r>
            <w:r w:rsidR="00113D9C" w:rsidRPr="000B6C49">
              <w:rPr>
                <w:rFonts w:ascii="Arial" w:hAnsi="Arial" w:cs="Arial"/>
                <w:color w:val="000000" w:themeColor="text1"/>
              </w:rPr>
              <w:t xml:space="preserve">the </w:t>
            </w:r>
            <w:r w:rsidRPr="000B6C49">
              <w:rPr>
                <w:rFonts w:ascii="Arial" w:hAnsi="Arial" w:cs="Arial"/>
                <w:color w:val="000000" w:themeColor="text1"/>
              </w:rPr>
              <w:t>evidence base meets the criteria. If the Councillor has any concerns about a specific statement, it would be helpful if he were to raise that with the appropriate officers.</w:t>
            </w:r>
          </w:p>
        </w:tc>
      </w:tr>
    </w:tbl>
    <w:p w14:paraId="738D3070" w14:textId="77777777" w:rsidR="00473E69" w:rsidRDefault="00473E69" w:rsidP="00473E69">
      <w:pPr>
        <w:rPr>
          <w:color w:val="000000" w:themeColor="text1"/>
        </w:rPr>
      </w:pPr>
    </w:p>
    <w:p w14:paraId="138CB0CB" w14:textId="77777777" w:rsidR="002D2ED0" w:rsidRPr="000B6C49" w:rsidRDefault="002D2ED0" w:rsidP="00473E69">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0B6C49" w:rsidRPr="000B6C49" w14:paraId="17EBB20C" w14:textId="77777777" w:rsidTr="0044326D">
        <w:trPr>
          <w:tblHeader/>
        </w:trPr>
        <w:tc>
          <w:tcPr>
            <w:tcW w:w="9242" w:type="dxa"/>
            <w:gridSpan w:val="2"/>
          </w:tcPr>
          <w:p w14:paraId="25C88038" w14:textId="70770E02" w:rsidR="0044326D" w:rsidRPr="000B6C49" w:rsidRDefault="0044326D" w:rsidP="0055345D">
            <w:pPr>
              <w:pStyle w:val="Heading1"/>
              <w:numPr>
                <w:ilvl w:val="0"/>
                <w:numId w:val="6"/>
              </w:numPr>
              <w:rPr>
                <w:color w:val="000000" w:themeColor="text1"/>
              </w:rPr>
            </w:pPr>
            <w:bookmarkStart w:id="35" w:name="_Toc52364321"/>
            <w:r w:rsidRPr="000B6C49">
              <w:rPr>
                <w:color w:val="000000" w:themeColor="text1"/>
              </w:rPr>
              <w:t xml:space="preserve">From Councillor </w:t>
            </w:r>
            <w:r w:rsidR="005D1204" w:rsidRPr="000B6C49">
              <w:rPr>
                <w:color w:val="000000" w:themeColor="text1"/>
              </w:rPr>
              <w:t>Henwood</w:t>
            </w:r>
            <w:r w:rsidRPr="000B6C49">
              <w:rPr>
                <w:color w:val="000000" w:themeColor="text1"/>
              </w:rPr>
              <w:t xml:space="preserve"> to Councillor Hollingsworth – </w:t>
            </w:r>
            <w:r w:rsidR="005D1204" w:rsidRPr="000B6C49">
              <w:rPr>
                <w:color w:val="000000" w:themeColor="text1"/>
              </w:rPr>
              <w:t>Littlemore Priory</w:t>
            </w:r>
            <w:bookmarkEnd w:id="35"/>
            <w:r w:rsidR="00C53FBE" w:rsidRPr="000B6C49">
              <w:rPr>
                <w:color w:val="000000" w:themeColor="text1"/>
              </w:rPr>
              <w:t xml:space="preserve"> </w:t>
            </w:r>
          </w:p>
        </w:tc>
      </w:tr>
      <w:tr w:rsidR="000B6C49" w:rsidRPr="000B6C49" w14:paraId="46529CE2" w14:textId="77777777" w:rsidTr="0044326D">
        <w:tc>
          <w:tcPr>
            <w:tcW w:w="4621" w:type="dxa"/>
          </w:tcPr>
          <w:p w14:paraId="481A37B2" w14:textId="77777777" w:rsidR="0044326D" w:rsidRPr="000B6C49" w:rsidRDefault="0044326D" w:rsidP="0044326D">
            <w:pPr>
              <w:rPr>
                <w:b/>
                <w:color w:val="000000" w:themeColor="text1"/>
              </w:rPr>
            </w:pPr>
            <w:r w:rsidRPr="000B6C49">
              <w:rPr>
                <w:b/>
                <w:color w:val="000000" w:themeColor="text1"/>
              </w:rPr>
              <w:t>Question</w:t>
            </w:r>
          </w:p>
          <w:p w14:paraId="58CEE9AB" w14:textId="26B42937" w:rsidR="000925B8" w:rsidRPr="000B6C49" w:rsidRDefault="005D1204" w:rsidP="000925B8">
            <w:pPr>
              <w:rPr>
                <w:color w:val="000000" w:themeColor="text1"/>
              </w:rPr>
            </w:pPr>
            <w:r w:rsidRPr="000B6C49">
              <w:rPr>
                <w:color w:val="000000" w:themeColor="text1"/>
              </w:rPr>
              <w:t>I have asked many times for the report detailing the works that have been carried out on the priory in Littlemore. When will I and other interested parties receive this report?</w:t>
            </w:r>
          </w:p>
        </w:tc>
        <w:tc>
          <w:tcPr>
            <w:tcW w:w="4621" w:type="dxa"/>
          </w:tcPr>
          <w:p w14:paraId="14E7324B" w14:textId="77777777" w:rsidR="0044326D" w:rsidRPr="000B6C49" w:rsidRDefault="0044326D" w:rsidP="0044326D">
            <w:pPr>
              <w:rPr>
                <w:b/>
                <w:color w:val="000000" w:themeColor="text1"/>
              </w:rPr>
            </w:pPr>
            <w:r w:rsidRPr="000B6C49">
              <w:rPr>
                <w:b/>
                <w:color w:val="000000" w:themeColor="text1"/>
              </w:rPr>
              <w:t>Written Response</w:t>
            </w:r>
          </w:p>
          <w:p w14:paraId="5905D6FC" w14:textId="351AEA3B" w:rsidR="0015313E" w:rsidRPr="000B6C49" w:rsidRDefault="009E49FD" w:rsidP="0044326D">
            <w:pPr>
              <w:rPr>
                <w:color w:val="000000" w:themeColor="text1"/>
              </w:rPr>
            </w:pPr>
            <w:r w:rsidRPr="000B6C49">
              <w:rPr>
                <w:color w:val="000000" w:themeColor="text1"/>
              </w:rPr>
              <w:t>The councillor was sent the report on 17 September.</w:t>
            </w:r>
          </w:p>
          <w:p w14:paraId="048133AD" w14:textId="77777777" w:rsidR="0044326D" w:rsidRPr="000B6C49" w:rsidRDefault="0044326D" w:rsidP="0044326D">
            <w:pPr>
              <w:rPr>
                <w:b/>
                <w:color w:val="000000" w:themeColor="text1"/>
              </w:rPr>
            </w:pPr>
          </w:p>
          <w:p w14:paraId="2E8BDAB8" w14:textId="77777777" w:rsidR="000925B8" w:rsidRPr="000B6C49" w:rsidRDefault="000925B8" w:rsidP="0044326D">
            <w:pPr>
              <w:rPr>
                <w:b/>
                <w:color w:val="000000" w:themeColor="text1"/>
              </w:rPr>
            </w:pPr>
          </w:p>
        </w:tc>
      </w:tr>
      <w:tr w:rsidR="008E676A" w:rsidRPr="000B6C49" w14:paraId="5C28C827" w14:textId="77777777" w:rsidTr="008E676A">
        <w:tc>
          <w:tcPr>
            <w:tcW w:w="4621" w:type="dxa"/>
          </w:tcPr>
          <w:p w14:paraId="18D95B52" w14:textId="77777777" w:rsidR="008E676A" w:rsidRPr="000B6C49" w:rsidRDefault="008E676A" w:rsidP="008E676A">
            <w:pPr>
              <w:rPr>
                <w:b/>
                <w:color w:val="000000" w:themeColor="text1"/>
              </w:rPr>
            </w:pPr>
            <w:r>
              <w:rPr>
                <w:b/>
                <w:color w:val="000000" w:themeColor="text1"/>
              </w:rPr>
              <w:lastRenderedPageBreak/>
              <w:t xml:space="preserve">Supplementary </w:t>
            </w:r>
            <w:r w:rsidRPr="000B6C49">
              <w:rPr>
                <w:b/>
                <w:color w:val="000000" w:themeColor="text1"/>
              </w:rPr>
              <w:t>Question</w:t>
            </w:r>
          </w:p>
          <w:p w14:paraId="65911B53" w14:textId="67189191" w:rsidR="008E676A" w:rsidRPr="00F15D19" w:rsidRDefault="002D2ED0" w:rsidP="008E676A">
            <w:pPr>
              <w:rPr>
                <w:color w:val="000000" w:themeColor="text1"/>
              </w:rPr>
            </w:pPr>
            <w:r>
              <w:rPr>
                <w:color w:val="000000" w:themeColor="text1"/>
              </w:rPr>
              <w:t>Can I check that the planning enforcement criteria have been met and the work has been finished on this?</w:t>
            </w:r>
          </w:p>
          <w:p w14:paraId="0AD22462" w14:textId="77777777" w:rsidR="008E676A" w:rsidRPr="00F15D19" w:rsidRDefault="008E676A" w:rsidP="008E676A">
            <w:pPr>
              <w:ind w:left="426" w:hanging="426"/>
              <w:rPr>
                <w:color w:val="000000" w:themeColor="text1"/>
              </w:rPr>
            </w:pPr>
          </w:p>
        </w:tc>
        <w:tc>
          <w:tcPr>
            <w:tcW w:w="4621" w:type="dxa"/>
          </w:tcPr>
          <w:p w14:paraId="3ACA864A" w14:textId="77777777" w:rsidR="008E676A" w:rsidRPr="000B6C49" w:rsidRDefault="008E676A" w:rsidP="008E676A">
            <w:pPr>
              <w:rPr>
                <w:b/>
                <w:color w:val="000000" w:themeColor="text1"/>
              </w:rPr>
            </w:pPr>
            <w:r>
              <w:rPr>
                <w:b/>
                <w:color w:val="000000" w:themeColor="text1"/>
              </w:rPr>
              <w:t xml:space="preserve">Verbal </w:t>
            </w:r>
            <w:r w:rsidRPr="000B6C49">
              <w:rPr>
                <w:b/>
                <w:color w:val="000000" w:themeColor="text1"/>
              </w:rPr>
              <w:t>Response</w:t>
            </w:r>
          </w:p>
          <w:p w14:paraId="068E91B0" w14:textId="61AF024F" w:rsidR="008E676A" w:rsidRDefault="00923B2E" w:rsidP="008E676A">
            <w:pPr>
              <w:rPr>
                <w:color w:val="000000" w:themeColor="text1"/>
              </w:rPr>
            </w:pPr>
            <w:r>
              <w:rPr>
                <w:color w:val="000000" w:themeColor="text1"/>
              </w:rPr>
              <w:t>I will ask</w:t>
            </w:r>
            <w:r w:rsidR="002D2ED0">
              <w:rPr>
                <w:color w:val="000000" w:themeColor="text1"/>
              </w:rPr>
              <w:t xml:space="preserve"> officers </w:t>
            </w:r>
            <w:r>
              <w:rPr>
                <w:color w:val="000000" w:themeColor="text1"/>
              </w:rPr>
              <w:t xml:space="preserve">to </w:t>
            </w:r>
            <w:r w:rsidR="002D2ED0">
              <w:rPr>
                <w:color w:val="000000" w:themeColor="text1"/>
              </w:rPr>
              <w:t>provide a written answer on this to Cllr Henwood and the ward councillors?</w:t>
            </w:r>
          </w:p>
          <w:p w14:paraId="2677C762" w14:textId="77777777" w:rsidR="008E676A" w:rsidRPr="000B6C49" w:rsidRDefault="008E676A" w:rsidP="008E676A">
            <w:pPr>
              <w:rPr>
                <w:color w:val="000000" w:themeColor="text1"/>
              </w:rPr>
            </w:pPr>
          </w:p>
        </w:tc>
      </w:tr>
    </w:tbl>
    <w:p w14:paraId="04D169E7" w14:textId="77777777" w:rsidR="005D1204" w:rsidRDefault="005D1204" w:rsidP="00A442A8">
      <w:pPr>
        <w:rPr>
          <w:color w:val="000000" w:themeColor="text1"/>
        </w:rPr>
      </w:pPr>
    </w:p>
    <w:p w14:paraId="481FE116" w14:textId="77777777" w:rsidR="00F15D19" w:rsidRPr="000B6C49" w:rsidRDefault="00F15D19" w:rsidP="00A442A8">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0B6C49" w:rsidRPr="000B6C49" w14:paraId="3DEC13B7" w14:textId="77777777" w:rsidTr="005D1204">
        <w:trPr>
          <w:tblHeader/>
        </w:trPr>
        <w:tc>
          <w:tcPr>
            <w:tcW w:w="9242" w:type="dxa"/>
            <w:gridSpan w:val="2"/>
          </w:tcPr>
          <w:p w14:paraId="70D88826" w14:textId="07D623B5" w:rsidR="005D1204" w:rsidRPr="000B6C49" w:rsidRDefault="005D1204" w:rsidP="0055345D">
            <w:pPr>
              <w:pStyle w:val="Heading1"/>
              <w:numPr>
                <w:ilvl w:val="0"/>
                <w:numId w:val="6"/>
              </w:numPr>
              <w:rPr>
                <w:color w:val="000000" w:themeColor="text1"/>
              </w:rPr>
            </w:pPr>
            <w:bookmarkStart w:id="36" w:name="_Toc52364322"/>
            <w:r w:rsidRPr="000B6C49">
              <w:rPr>
                <w:color w:val="000000" w:themeColor="text1"/>
              </w:rPr>
              <w:t>From Councillor Henwood to Councillor Hollingsworth – Rhodes statue at Oriel College</w:t>
            </w:r>
            <w:bookmarkEnd w:id="36"/>
            <w:r w:rsidR="00C53FBE" w:rsidRPr="000B6C49">
              <w:rPr>
                <w:color w:val="000000" w:themeColor="text1"/>
              </w:rPr>
              <w:t xml:space="preserve"> </w:t>
            </w:r>
          </w:p>
        </w:tc>
      </w:tr>
      <w:tr w:rsidR="000B6C49" w:rsidRPr="000B6C49" w14:paraId="19057F7B" w14:textId="77777777" w:rsidTr="005D1204">
        <w:tc>
          <w:tcPr>
            <w:tcW w:w="4621" w:type="dxa"/>
          </w:tcPr>
          <w:p w14:paraId="24BD1B57" w14:textId="77777777" w:rsidR="005D1204" w:rsidRPr="000B6C49" w:rsidRDefault="005D1204" w:rsidP="005D1204">
            <w:pPr>
              <w:rPr>
                <w:b/>
                <w:color w:val="000000" w:themeColor="text1"/>
              </w:rPr>
            </w:pPr>
            <w:r w:rsidRPr="000B6C49">
              <w:rPr>
                <w:b/>
                <w:color w:val="000000" w:themeColor="text1"/>
              </w:rPr>
              <w:t>Question</w:t>
            </w:r>
          </w:p>
          <w:p w14:paraId="05CE9381" w14:textId="77777777" w:rsidR="005D1204" w:rsidRPr="000B6C49" w:rsidRDefault="005D1204" w:rsidP="005D1204">
            <w:pPr>
              <w:rPr>
                <w:color w:val="000000" w:themeColor="text1"/>
              </w:rPr>
            </w:pPr>
            <w:r w:rsidRPr="000B6C49">
              <w:rPr>
                <w:color w:val="000000" w:themeColor="text1"/>
              </w:rPr>
              <w:t xml:space="preserve">Can we have an update on the Rhodes statue at Oriel college? </w:t>
            </w:r>
          </w:p>
          <w:p w14:paraId="60FD667F" w14:textId="77777777" w:rsidR="005D1204" w:rsidRPr="000B6C49" w:rsidRDefault="005D1204" w:rsidP="005D1204">
            <w:pPr>
              <w:rPr>
                <w:color w:val="000000" w:themeColor="text1"/>
              </w:rPr>
            </w:pPr>
            <w:r w:rsidRPr="000B6C49">
              <w:rPr>
                <w:color w:val="000000" w:themeColor="text1"/>
              </w:rPr>
              <w:t>When is the planned removal of the statue?</w:t>
            </w:r>
          </w:p>
        </w:tc>
        <w:tc>
          <w:tcPr>
            <w:tcW w:w="4621" w:type="dxa"/>
          </w:tcPr>
          <w:p w14:paraId="7451FD89" w14:textId="77777777" w:rsidR="005D1204" w:rsidRPr="000B6C49" w:rsidRDefault="005D1204" w:rsidP="005D1204">
            <w:pPr>
              <w:rPr>
                <w:b/>
                <w:color w:val="000000" w:themeColor="text1"/>
              </w:rPr>
            </w:pPr>
            <w:r w:rsidRPr="000B6C49">
              <w:rPr>
                <w:b/>
                <w:color w:val="000000" w:themeColor="text1"/>
              </w:rPr>
              <w:t>Written Response</w:t>
            </w:r>
          </w:p>
          <w:p w14:paraId="7747D00D" w14:textId="523A6800" w:rsidR="005D1204" w:rsidRPr="000B6C49" w:rsidRDefault="0015313E" w:rsidP="005D1204">
            <w:pPr>
              <w:rPr>
                <w:color w:val="000000" w:themeColor="text1"/>
              </w:rPr>
            </w:pPr>
            <w:r w:rsidRPr="000B6C49">
              <w:rPr>
                <w:color w:val="000000" w:themeColor="text1"/>
              </w:rPr>
              <w:t xml:space="preserve">As part of a listed building, listed building consent is required for the removal of the statue. No listed building consent </w:t>
            </w:r>
            <w:r w:rsidR="00113D9C" w:rsidRPr="000B6C49">
              <w:rPr>
                <w:color w:val="000000" w:themeColor="text1"/>
              </w:rPr>
              <w:t xml:space="preserve">request </w:t>
            </w:r>
            <w:r w:rsidRPr="000B6C49">
              <w:rPr>
                <w:color w:val="000000" w:themeColor="text1"/>
              </w:rPr>
              <w:t xml:space="preserve">has yet been submitted by the College to date. It was widely reported in the media that Oriel College has appointed a Panel to advise them, and </w:t>
            </w:r>
            <w:r w:rsidR="00113D9C" w:rsidRPr="000B6C49">
              <w:rPr>
                <w:color w:val="000000" w:themeColor="text1"/>
              </w:rPr>
              <w:t xml:space="preserve">that they </w:t>
            </w:r>
            <w:r w:rsidRPr="000B6C49">
              <w:rPr>
                <w:color w:val="000000" w:themeColor="text1"/>
              </w:rPr>
              <w:t>will wait for that Panel to report before submitting the application.</w:t>
            </w:r>
          </w:p>
        </w:tc>
      </w:tr>
    </w:tbl>
    <w:p w14:paraId="02F855CC" w14:textId="77777777" w:rsidR="005D1204" w:rsidRDefault="005D1204" w:rsidP="00A442A8">
      <w:pPr>
        <w:rPr>
          <w:color w:val="000000" w:themeColor="text1"/>
        </w:rPr>
      </w:pPr>
    </w:p>
    <w:p w14:paraId="203141E1" w14:textId="77777777" w:rsidR="002D2ED0" w:rsidRPr="000B6C49" w:rsidRDefault="002D2ED0" w:rsidP="00A442A8">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46572E44" w14:textId="77777777" w:rsidTr="00B33D46">
        <w:trPr>
          <w:tblHeader/>
        </w:trPr>
        <w:tc>
          <w:tcPr>
            <w:tcW w:w="9242" w:type="dxa"/>
            <w:gridSpan w:val="2"/>
          </w:tcPr>
          <w:p w14:paraId="6318B7FC" w14:textId="77777777" w:rsidR="00473E69" w:rsidRPr="000B6C49" w:rsidRDefault="00473E69" w:rsidP="0055345D">
            <w:pPr>
              <w:pStyle w:val="Heading1"/>
              <w:numPr>
                <w:ilvl w:val="0"/>
                <w:numId w:val="6"/>
              </w:numPr>
              <w:rPr>
                <w:color w:val="000000" w:themeColor="text1"/>
              </w:rPr>
            </w:pPr>
            <w:bookmarkStart w:id="37" w:name="_Toc52364323"/>
            <w:r w:rsidRPr="000B6C49">
              <w:rPr>
                <w:color w:val="000000" w:themeColor="text1"/>
              </w:rPr>
              <w:lastRenderedPageBreak/>
              <w:t>From Councillor Simmons to Councillor Hollingsworth –Seacourt parking costs</w:t>
            </w:r>
            <w:bookmarkEnd w:id="37"/>
          </w:p>
        </w:tc>
      </w:tr>
      <w:tr w:rsidR="000B6C49" w:rsidRPr="000B6C49" w14:paraId="3CD48D57" w14:textId="77777777" w:rsidTr="00B33D46">
        <w:tc>
          <w:tcPr>
            <w:tcW w:w="4621" w:type="dxa"/>
          </w:tcPr>
          <w:p w14:paraId="1996B9E0" w14:textId="77777777" w:rsidR="00473E69" w:rsidRPr="000B6C49" w:rsidRDefault="00473E69" w:rsidP="00B33D46">
            <w:pPr>
              <w:rPr>
                <w:b/>
                <w:color w:val="000000" w:themeColor="text1"/>
              </w:rPr>
            </w:pPr>
            <w:r w:rsidRPr="000B6C49">
              <w:rPr>
                <w:b/>
                <w:color w:val="000000" w:themeColor="text1"/>
              </w:rPr>
              <w:t>Question</w:t>
            </w:r>
          </w:p>
          <w:p w14:paraId="466591AE" w14:textId="77777777" w:rsidR="00473E69" w:rsidRPr="000B6C49" w:rsidRDefault="00473E69" w:rsidP="00B33D46">
            <w:pPr>
              <w:rPr>
                <w:color w:val="000000" w:themeColor="text1"/>
              </w:rPr>
            </w:pPr>
            <w:r w:rsidRPr="000B6C49">
              <w:rPr>
                <w:color w:val="000000" w:themeColor="text1"/>
              </w:rPr>
              <w:t>Following the recent, and repeated, cost increases the construction of the Seacourt Park and Ride extension (which, by my reckoning, now exceeds £6m), can the portfolio holder please let Council know the latest cost per parking space created and the expected payback period?</w:t>
            </w:r>
          </w:p>
        </w:tc>
        <w:tc>
          <w:tcPr>
            <w:tcW w:w="4621" w:type="dxa"/>
          </w:tcPr>
          <w:p w14:paraId="419288BE" w14:textId="77777777" w:rsidR="00473E69" w:rsidRPr="000B6C49" w:rsidRDefault="00473E69" w:rsidP="00B33D46">
            <w:pPr>
              <w:rPr>
                <w:b/>
                <w:color w:val="000000" w:themeColor="text1"/>
              </w:rPr>
            </w:pPr>
            <w:r w:rsidRPr="000B6C49">
              <w:rPr>
                <w:b/>
                <w:color w:val="000000" w:themeColor="text1"/>
              </w:rPr>
              <w:t>Written Response</w:t>
            </w:r>
          </w:p>
          <w:p w14:paraId="2D94B445" w14:textId="1F1A5F42" w:rsidR="00473E69" w:rsidRPr="000B6C49" w:rsidRDefault="00113D9C" w:rsidP="00082E8D">
            <w:pPr>
              <w:rPr>
                <w:color w:val="000000" w:themeColor="text1"/>
              </w:rPr>
            </w:pPr>
            <w:r w:rsidRPr="000B6C49">
              <w:rPr>
                <w:color w:val="000000" w:themeColor="text1"/>
              </w:rPr>
              <w:t>The cost per parking space created is £9,028, and the total cost is £5.376m. The payback period remains 17 years, as per the Cabinet report of 12 June 2019, which is based on the assumption that there are inflationary increases to car parking charges.</w:t>
            </w:r>
          </w:p>
        </w:tc>
      </w:tr>
      <w:tr w:rsidR="008E676A" w:rsidRPr="000B6C49" w14:paraId="06F53E91" w14:textId="77777777" w:rsidTr="008E676A">
        <w:tc>
          <w:tcPr>
            <w:tcW w:w="4621" w:type="dxa"/>
          </w:tcPr>
          <w:p w14:paraId="45BD80A6" w14:textId="77777777" w:rsidR="008E676A" w:rsidRPr="000B6C49" w:rsidRDefault="008E676A" w:rsidP="008E676A">
            <w:pPr>
              <w:rPr>
                <w:b/>
                <w:color w:val="000000" w:themeColor="text1"/>
              </w:rPr>
            </w:pPr>
            <w:r>
              <w:rPr>
                <w:b/>
                <w:color w:val="000000" w:themeColor="text1"/>
              </w:rPr>
              <w:t xml:space="preserve">Supplementary </w:t>
            </w:r>
            <w:r w:rsidRPr="000B6C49">
              <w:rPr>
                <w:b/>
                <w:color w:val="000000" w:themeColor="text1"/>
              </w:rPr>
              <w:t>Question</w:t>
            </w:r>
          </w:p>
          <w:p w14:paraId="11FD29E3" w14:textId="29519D31" w:rsidR="008E676A" w:rsidRPr="00F15D19" w:rsidRDefault="002D2ED0" w:rsidP="008E676A">
            <w:pPr>
              <w:rPr>
                <w:color w:val="000000" w:themeColor="text1"/>
              </w:rPr>
            </w:pPr>
            <w:r>
              <w:rPr>
                <w:color w:val="000000" w:themeColor="text1"/>
              </w:rPr>
              <w:t>The cost per parking space is over £9k: how does that compare to the cost per space in a normal surface car park?</w:t>
            </w:r>
          </w:p>
          <w:p w14:paraId="383CAB2E" w14:textId="77777777" w:rsidR="008E676A" w:rsidRPr="00F15D19" w:rsidRDefault="008E676A" w:rsidP="008E676A">
            <w:pPr>
              <w:ind w:left="426" w:hanging="426"/>
              <w:rPr>
                <w:color w:val="000000" w:themeColor="text1"/>
              </w:rPr>
            </w:pPr>
          </w:p>
        </w:tc>
        <w:tc>
          <w:tcPr>
            <w:tcW w:w="4621" w:type="dxa"/>
          </w:tcPr>
          <w:p w14:paraId="0A7FC2A8" w14:textId="77777777" w:rsidR="008E676A" w:rsidRPr="000B6C49" w:rsidRDefault="008E676A" w:rsidP="008E676A">
            <w:pPr>
              <w:rPr>
                <w:b/>
                <w:color w:val="000000" w:themeColor="text1"/>
              </w:rPr>
            </w:pPr>
            <w:r>
              <w:rPr>
                <w:b/>
                <w:color w:val="000000" w:themeColor="text1"/>
              </w:rPr>
              <w:t xml:space="preserve">Verbal </w:t>
            </w:r>
            <w:r w:rsidRPr="000B6C49">
              <w:rPr>
                <w:b/>
                <w:color w:val="000000" w:themeColor="text1"/>
              </w:rPr>
              <w:t>Response</w:t>
            </w:r>
          </w:p>
          <w:p w14:paraId="625B4A52" w14:textId="7AC1FC5D" w:rsidR="008E676A" w:rsidRDefault="002D2ED0" w:rsidP="008E676A">
            <w:pPr>
              <w:rPr>
                <w:color w:val="000000" w:themeColor="text1"/>
              </w:rPr>
            </w:pPr>
            <w:r>
              <w:rPr>
                <w:color w:val="000000" w:themeColor="text1"/>
              </w:rPr>
              <w:t xml:space="preserve">This will be answered in writing. </w:t>
            </w:r>
          </w:p>
          <w:p w14:paraId="633F1AD5" w14:textId="77777777" w:rsidR="008E676A" w:rsidRPr="000B6C49" w:rsidRDefault="008E676A" w:rsidP="008E676A">
            <w:pPr>
              <w:rPr>
                <w:color w:val="000000" w:themeColor="text1"/>
              </w:rPr>
            </w:pPr>
          </w:p>
        </w:tc>
      </w:tr>
    </w:tbl>
    <w:p w14:paraId="1FEE1495" w14:textId="77777777" w:rsidR="00F15D19" w:rsidRPr="000B6C49" w:rsidRDefault="00F15D19" w:rsidP="00A442A8">
      <w:pPr>
        <w:rPr>
          <w:color w:val="000000" w:themeColor="text1"/>
        </w:rPr>
      </w:pPr>
    </w:p>
    <w:p w14:paraId="646B43DB" w14:textId="77777777" w:rsidR="00473E69" w:rsidRPr="000B6C49" w:rsidRDefault="00473E69" w:rsidP="00A442A8">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24074169" w14:textId="77777777" w:rsidTr="005D1204">
        <w:trPr>
          <w:tblHeader/>
        </w:trPr>
        <w:tc>
          <w:tcPr>
            <w:tcW w:w="9242" w:type="dxa"/>
            <w:gridSpan w:val="2"/>
          </w:tcPr>
          <w:p w14:paraId="7D78F2CB" w14:textId="4E281ADB" w:rsidR="005D1204" w:rsidRPr="000B6C49" w:rsidRDefault="005D1204" w:rsidP="0055345D">
            <w:pPr>
              <w:pStyle w:val="Heading1"/>
              <w:numPr>
                <w:ilvl w:val="0"/>
                <w:numId w:val="6"/>
              </w:numPr>
              <w:rPr>
                <w:color w:val="000000" w:themeColor="text1"/>
              </w:rPr>
            </w:pPr>
            <w:bookmarkStart w:id="38" w:name="_Toc52364324"/>
            <w:r w:rsidRPr="000B6C49">
              <w:rPr>
                <w:color w:val="000000" w:themeColor="text1"/>
              </w:rPr>
              <w:t>From Councillor Wade to Councillor Hollingsworth – Seacourt P&amp;R completion</w:t>
            </w:r>
            <w:bookmarkEnd w:id="38"/>
            <w:r w:rsidR="00C53FBE" w:rsidRPr="000B6C49">
              <w:rPr>
                <w:color w:val="000000" w:themeColor="text1"/>
              </w:rPr>
              <w:t xml:space="preserve"> </w:t>
            </w:r>
          </w:p>
        </w:tc>
      </w:tr>
      <w:tr w:rsidR="000B6C49" w:rsidRPr="000B6C49" w14:paraId="77131CFE" w14:textId="77777777" w:rsidTr="005D1204">
        <w:tc>
          <w:tcPr>
            <w:tcW w:w="4621" w:type="dxa"/>
          </w:tcPr>
          <w:p w14:paraId="45652473" w14:textId="77777777" w:rsidR="005D1204" w:rsidRPr="000B6C49" w:rsidRDefault="005D1204" w:rsidP="005D1204">
            <w:pPr>
              <w:rPr>
                <w:b/>
                <w:color w:val="000000" w:themeColor="text1"/>
              </w:rPr>
            </w:pPr>
            <w:r w:rsidRPr="000B6C49">
              <w:rPr>
                <w:b/>
                <w:color w:val="000000" w:themeColor="text1"/>
              </w:rPr>
              <w:t>Question</w:t>
            </w:r>
          </w:p>
          <w:p w14:paraId="5434184F" w14:textId="77777777" w:rsidR="005D1204" w:rsidRPr="000B6C49" w:rsidRDefault="005D1204" w:rsidP="005D1204">
            <w:pPr>
              <w:rPr>
                <w:color w:val="000000" w:themeColor="text1"/>
              </w:rPr>
            </w:pPr>
            <w:r w:rsidRPr="000B6C49">
              <w:rPr>
                <w:color w:val="000000" w:themeColor="text1"/>
              </w:rPr>
              <w:t xml:space="preserve">Could the Cabinet Member give a date for completion of the Seacourt Park &amp; Ride extension, and advise whether any </w:t>
            </w:r>
            <w:r w:rsidRPr="000B6C49">
              <w:rPr>
                <w:color w:val="000000" w:themeColor="text1"/>
              </w:rPr>
              <w:lastRenderedPageBreak/>
              <w:t>further costs are anticipated beyond the additional £225,000 agreed in August?</w:t>
            </w:r>
          </w:p>
          <w:p w14:paraId="6D9561F1" w14:textId="77777777" w:rsidR="005D1204" w:rsidRPr="000B6C49" w:rsidRDefault="005D1204" w:rsidP="005D1204">
            <w:pPr>
              <w:rPr>
                <w:b/>
                <w:color w:val="000000" w:themeColor="text1"/>
              </w:rPr>
            </w:pPr>
          </w:p>
        </w:tc>
        <w:tc>
          <w:tcPr>
            <w:tcW w:w="4621" w:type="dxa"/>
          </w:tcPr>
          <w:p w14:paraId="0CFF7A66" w14:textId="77777777" w:rsidR="005D1204" w:rsidRPr="000B6C49" w:rsidRDefault="005D1204" w:rsidP="005D1204">
            <w:pPr>
              <w:rPr>
                <w:b/>
                <w:color w:val="000000" w:themeColor="text1"/>
              </w:rPr>
            </w:pPr>
            <w:r w:rsidRPr="000B6C49">
              <w:rPr>
                <w:b/>
                <w:color w:val="000000" w:themeColor="text1"/>
              </w:rPr>
              <w:lastRenderedPageBreak/>
              <w:t>Written Response</w:t>
            </w:r>
          </w:p>
          <w:p w14:paraId="16DB5330" w14:textId="13067103" w:rsidR="0015313E" w:rsidRPr="000B6C49" w:rsidRDefault="009E49FD" w:rsidP="005D1204">
            <w:pPr>
              <w:rPr>
                <w:color w:val="000000" w:themeColor="text1"/>
              </w:rPr>
            </w:pPr>
            <w:r w:rsidRPr="000B6C49">
              <w:rPr>
                <w:color w:val="000000" w:themeColor="text1"/>
              </w:rPr>
              <w:t xml:space="preserve">Completion </w:t>
            </w:r>
            <w:r w:rsidR="00082E8D" w:rsidRPr="000B6C49">
              <w:rPr>
                <w:color w:val="000000" w:themeColor="text1"/>
              </w:rPr>
              <w:t>of the car park is anticipated for 30</w:t>
            </w:r>
            <w:r w:rsidRPr="000B6C49">
              <w:rPr>
                <w:color w:val="000000" w:themeColor="text1"/>
              </w:rPr>
              <w:t xml:space="preserve"> October 2020, and no additional costs are anticipated</w:t>
            </w:r>
            <w:r w:rsidR="00113D9C" w:rsidRPr="000B6C49">
              <w:rPr>
                <w:color w:val="000000" w:themeColor="text1"/>
              </w:rPr>
              <w:t xml:space="preserve"> beyond the £220,000 agreed by Cabinet in August</w:t>
            </w:r>
            <w:r w:rsidRPr="000B6C49">
              <w:rPr>
                <w:color w:val="000000" w:themeColor="text1"/>
              </w:rPr>
              <w:t>.</w:t>
            </w:r>
          </w:p>
        </w:tc>
      </w:tr>
      <w:tr w:rsidR="002D2ED0" w:rsidRPr="000B6C49" w14:paraId="6937AF86" w14:textId="77777777" w:rsidTr="002D2ED0">
        <w:tc>
          <w:tcPr>
            <w:tcW w:w="4621" w:type="dxa"/>
          </w:tcPr>
          <w:p w14:paraId="6A43ECC8" w14:textId="77777777" w:rsidR="002D2ED0" w:rsidRPr="000B6C49" w:rsidRDefault="002D2ED0" w:rsidP="009764A2">
            <w:pPr>
              <w:rPr>
                <w:b/>
                <w:color w:val="000000" w:themeColor="text1"/>
              </w:rPr>
            </w:pPr>
            <w:r>
              <w:rPr>
                <w:b/>
                <w:color w:val="000000" w:themeColor="text1"/>
              </w:rPr>
              <w:t xml:space="preserve">Supplementary </w:t>
            </w:r>
            <w:r w:rsidRPr="000B6C49">
              <w:rPr>
                <w:b/>
                <w:color w:val="000000" w:themeColor="text1"/>
              </w:rPr>
              <w:t>Question</w:t>
            </w:r>
          </w:p>
          <w:p w14:paraId="4ADF9191" w14:textId="77777777" w:rsidR="002D2ED0" w:rsidRPr="00F15D19" w:rsidRDefault="002D2ED0" w:rsidP="009764A2">
            <w:pPr>
              <w:rPr>
                <w:color w:val="000000" w:themeColor="text1"/>
              </w:rPr>
            </w:pPr>
            <w:r>
              <w:rPr>
                <w:color w:val="000000" w:themeColor="text1"/>
              </w:rPr>
              <w:t>Please can the Cabinet Member let councillors know if there are any additional costs?</w:t>
            </w:r>
          </w:p>
          <w:p w14:paraId="7DE04A81" w14:textId="77777777" w:rsidR="002D2ED0" w:rsidRPr="00F15D19" w:rsidRDefault="002D2ED0" w:rsidP="009764A2">
            <w:pPr>
              <w:ind w:left="426" w:hanging="426"/>
              <w:rPr>
                <w:color w:val="000000" w:themeColor="text1"/>
              </w:rPr>
            </w:pPr>
          </w:p>
        </w:tc>
        <w:tc>
          <w:tcPr>
            <w:tcW w:w="4621" w:type="dxa"/>
          </w:tcPr>
          <w:p w14:paraId="2097271C" w14:textId="77777777" w:rsidR="002D2ED0" w:rsidRPr="000B6C49" w:rsidRDefault="002D2ED0" w:rsidP="009764A2">
            <w:pPr>
              <w:rPr>
                <w:b/>
                <w:color w:val="000000" w:themeColor="text1"/>
              </w:rPr>
            </w:pPr>
            <w:r>
              <w:rPr>
                <w:b/>
                <w:color w:val="000000" w:themeColor="text1"/>
              </w:rPr>
              <w:t xml:space="preserve">Verbal </w:t>
            </w:r>
            <w:r w:rsidRPr="000B6C49">
              <w:rPr>
                <w:b/>
                <w:color w:val="000000" w:themeColor="text1"/>
              </w:rPr>
              <w:t>Response</w:t>
            </w:r>
          </w:p>
          <w:p w14:paraId="61C4148B" w14:textId="3F9DD664" w:rsidR="002D2ED0" w:rsidRDefault="002D2ED0" w:rsidP="009764A2">
            <w:pPr>
              <w:rPr>
                <w:color w:val="000000" w:themeColor="text1"/>
              </w:rPr>
            </w:pPr>
            <w:r>
              <w:rPr>
                <w:color w:val="000000" w:themeColor="text1"/>
              </w:rPr>
              <w:t>Noted</w:t>
            </w:r>
            <w:r w:rsidR="003266E6">
              <w:rPr>
                <w:color w:val="000000" w:themeColor="text1"/>
              </w:rPr>
              <w:t>.</w:t>
            </w:r>
          </w:p>
          <w:p w14:paraId="3A54FB41" w14:textId="77777777" w:rsidR="002D2ED0" w:rsidRPr="000B6C49" w:rsidRDefault="002D2ED0" w:rsidP="009764A2">
            <w:pPr>
              <w:rPr>
                <w:color w:val="000000" w:themeColor="text1"/>
              </w:rPr>
            </w:pPr>
          </w:p>
        </w:tc>
      </w:tr>
    </w:tbl>
    <w:p w14:paraId="5F8C6F99" w14:textId="77777777" w:rsidR="002D2ED0" w:rsidRPr="000B6C49" w:rsidRDefault="002D2ED0" w:rsidP="00A442A8">
      <w:pPr>
        <w:rPr>
          <w:color w:val="000000" w:themeColor="text1"/>
        </w:rPr>
      </w:pPr>
    </w:p>
    <w:tbl>
      <w:tblPr>
        <w:tblStyle w:val="TableGrid"/>
        <w:tblW w:w="0" w:type="auto"/>
        <w:tblLook w:val="04A0" w:firstRow="1" w:lastRow="0" w:firstColumn="1" w:lastColumn="0" w:noHBand="0" w:noVBand="1"/>
        <w:tblCaption w:val="Question and answer"/>
      </w:tblPr>
      <w:tblGrid>
        <w:gridCol w:w="2943"/>
        <w:gridCol w:w="6299"/>
      </w:tblGrid>
      <w:tr w:rsidR="000B6C49" w:rsidRPr="000B6C49" w14:paraId="5D6C57B2" w14:textId="77777777" w:rsidTr="00B33D46">
        <w:trPr>
          <w:tblHeader/>
        </w:trPr>
        <w:tc>
          <w:tcPr>
            <w:tcW w:w="9242" w:type="dxa"/>
            <w:gridSpan w:val="2"/>
          </w:tcPr>
          <w:p w14:paraId="18F08007" w14:textId="5359FD21" w:rsidR="00473E69" w:rsidRPr="000B6C49" w:rsidRDefault="00473E69" w:rsidP="0055345D">
            <w:pPr>
              <w:pStyle w:val="Heading1"/>
              <w:numPr>
                <w:ilvl w:val="0"/>
                <w:numId w:val="6"/>
              </w:numPr>
              <w:rPr>
                <w:color w:val="000000" w:themeColor="text1"/>
              </w:rPr>
            </w:pPr>
            <w:bookmarkStart w:id="39" w:name="_Toc52364325"/>
            <w:r w:rsidRPr="000B6C49">
              <w:rPr>
                <w:color w:val="000000" w:themeColor="text1"/>
              </w:rPr>
              <w:t xml:space="preserve">From Councillor Wolff to Councillor </w:t>
            </w:r>
            <w:r w:rsidR="009E49FD" w:rsidRPr="000B6C49">
              <w:rPr>
                <w:color w:val="000000" w:themeColor="text1"/>
              </w:rPr>
              <w:t>Hollingsworth</w:t>
            </w:r>
            <w:r w:rsidRPr="000B6C49">
              <w:rPr>
                <w:color w:val="000000" w:themeColor="text1"/>
              </w:rPr>
              <w:t xml:space="preserve"> – Barton house prices</w:t>
            </w:r>
            <w:bookmarkEnd w:id="39"/>
            <w:r w:rsidRPr="000B6C49">
              <w:rPr>
                <w:color w:val="000000" w:themeColor="text1"/>
              </w:rPr>
              <w:t xml:space="preserve">  </w:t>
            </w:r>
          </w:p>
        </w:tc>
      </w:tr>
      <w:tr w:rsidR="000B6C49" w:rsidRPr="000B6C49" w14:paraId="4F189F05" w14:textId="77777777" w:rsidTr="00B33D46">
        <w:tc>
          <w:tcPr>
            <w:tcW w:w="2943" w:type="dxa"/>
          </w:tcPr>
          <w:p w14:paraId="206D28A0" w14:textId="77777777" w:rsidR="00473E69" w:rsidRPr="000B6C49" w:rsidRDefault="00473E69" w:rsidP="00B33D46">
            <w:pPr>
              <w:rPr>
                <w:b/>
                <w:color w:val="000000" w:themeColor="text1"/>
              </w:rPr>
            </w:pPr>
            <w:r w:rsidRPr="000B6C49">
              <w:rPr>
                <w:b/>
                <w:color w:val="000000" w:themeColor="text1"/>
              </w:rPr>
              <w:t>Question</w:t>
            </w:r>
          </w:p>
          <w:p w14:paraId="16BC3741" w14:textId="78C94D8F" w:rsidR="00473E69" w:rsidRPr="000B6C49" w:rsidRDefault="00473E69" w:rsidP="00B33D46">
            <w:pPr>
              <w:rPr>
                <w:color w:val="000000" w:themeColor="text1"/>
              </w:rPr>
            </w:pPr>
            <w:r w:rsidRPr="000B6C49">
              <w:rPr>
                <w:color w:val="000000" w:themeColor="text1"/>
              </w:rPr>
              <w:t>Does the portfolio holder agree with residents (as reported in the Oxford Mail) that £1.1m for a new house on previously Council-owned land in Barton, by a joint venture between Oxford City Council an</w:t>
            </w:r>
            <w:r w:rsidR="008B10DF">
              <w:rPr>
                <w:color w:val="000000" w:themeColor="text1"/>
              </w:rPr>
              <w:t>d</w:t>
            </w:r>
            <w:r w:rsidRPr="000B6C49">
              <w:rPr>
                <w:color w:val="000000" w:themeColor="text1"/>
              </w:rPr>
              <w:t xml:space="preserve"> Grosvenor is ‘staggering’ and will do little to help solve the City’s dire housing crisis?</w:t>
            </w:r>
          </w:p>
          <w:p w14:paraId="4DA063C5" w14:textId="77777777" w:rsidR="00473E69" w:rsidRPr="000B6C49" w:rsidRDefault="00473E69" w:rsidP="00B33D46">
            <w:pPr>
              <w:rPr>
                <w:b/>
                <w:color w:val="000000" w:themeColor="text1"/>
              </w:rPr>
            </w:pPr>
          </w:p>
        </w:tc>
        <w:tc>
          <w:tcPr>
            <w:tcW w:w="6299" w:type="dxa"/>
          </w:tcPr>
          <w:p w14:paraId="19B6D898" w14:textId="77777777" w:rsidR="00473E69" w:rsidRPr="000B6C49" w:rsidRDefault="00473E69" w:rsidP="00113D9C">
            <w:pPr>
              <w:rPr>
                <w:b/>
                <w:color w:val="000000" w:themeColor="text1"/>
              </w:rPr>
            </w:pPr>
            <w:r w:rsidRPr="000B6C49">
              <w:rPr>
                <w:b/>
                <w:color w:val="000000" w:themeColor="text1"/>
              </w:rPr>
              <w:t xml:space="preserve">Written Response </w:t>
            </w:r>
          </w:p>
          <w:p w14:paraId="261B2667" w14:textId="065031EF" w:rsidR="00113D9C" w:rsidRPr="000B6C49" w:rsidRDefault="00113D9C" w:rsidP="00113D9C">
            <w:pPr>
              <w:rPr>
                <w:color w:val="000000" w:themeColor="text1"/>
              </w:rPr>
            </w:pPr>
            <w:r w:rsidRPr="000B6C49">
              <w:rPr>
                <w:color w:val="000000" w:themeColor="text1"/>
              </w:rPr>
              <w:t>The councillor appears to fundamentally misunderstand the entire basis of the Barton Park scheme, which is that it is a mixed development where the sale of some of the housing on the open market pays for the infrastructure costs of making the development possible, providing the school and other facilities that make the development a community not a dormitory, and above all pay for the costs of the social housing. Without the market housing, there would be no scheme, and no social housing. The two are inextricably linked.</w:t>
            </w:r>
          </w:p>
          <w:p w14:paraId="72E92651" w14:textId="6F14D212" w:rsidR="00113D9C" w:rsidRPr="000B6C49" w:rsidRDefault="00113D9C" w:rsidP="00113D9C">
            <w:pPr>
              <w:rPr>
                <w:color w:val="000000" w:themeColor="text1"/>
              </w:rPr>
            </w:pPr>
            <w:r w:rsidRPr="000B6C49">
              <w:rPr>
                <w:color w:val="000000" w:themeColor="text1"/>
              </w:rPr>
              <w:t>The site of Barton Park was first safeguarded for future development and then allocated for development in successive Local Plans, followed by a detailed Area Action Plan which was initiated in 2009. At that time the then Homes and Communities Agency, the government body to support housing development, was heavily involved and was assumed to be a potential source of grant funding for the development of the site.</w:t>
            </w:r>
          </w:p>
          <w:p w14:paraId="601D1BAF" w14:textId="4F39DB18" w:rsidR="00113D9C" w:rsidRPr="000B6C49" w:rsidRDefault="00113D9C" w:rsidP="00113D9C">
            <w:pPr>
              <w:rPr>
                <w:color w:val="000000" w:themeColor="text1"/>
              </w:rPr>
            </w:pPr>
            <w:r w:rsidRPr="000B6C49">
              <w:rPr>
                <w:color w:val="000000" w:themeColor="text1"/>
              </w:rPr>
              <w:t>However, following the change of Government in 2010 the H</w:t>
            </w:r>
            <w:r w:rsidR="00F96241">
              <w:rPr>
                <w:color w:val="000000" w:themeColor="text1"/>
              </w:rPr>
              <w:t xml:space="preserve">omes and </w:t>
            </w:r>
            <w:r w:rsidRPr="000B6C49">
              <w:rPr>
                <w:color w:val="000000" w:themeColor="text1"/>
              </w:rPr>
              <w:t>C</w:t>
            </w:r>
            <w:r w:rsidR="00F96241">
              <w:rPr>
                <w:color w:val="000000" w:themeColor="text1"/>
              </w:rPr>
              <w:t xml:space="preserve">ommunities </w:t>
            </w:r>
            <w:r w:rsidRPr="000B6C49">
              <w:rPr>
                <w:color w:val="000000" w:themeColor="text1"/>
              </w:rPr>
              <w:t>A</w:t>
            </w:r>
            <w:r w:rsidR="00F96241">
              <w:rPr>
                <w:color w:val="000000" w:themeColor="text1"/>
              </w:rPr>
              <w:t>gency</w:t>
            </w:r>
            <w:r w:rsidRPr="000B6C49">
              <w:rPr>
                <w:color w:val="000000" w:themeColor="text1"/>
              </w:rPr>
              <w:t xml:space="preserve">’s budget was severely reduced, and it indicated that while it remain supportive of the scheme in principle, there would be no funding support. </w:t>
            </w:r>
          </w:p>
          <w:p w14:paraId="628A18E5" w14:textId="16F6E745" w:rsidR="00113D9C" w:rsidRPr="000B6C49" w:rsidRDefault="00113D9C" w:rsidP="00113D9C">
            <w:pPr>
              <w:rPr>
                <w:color w:val="000000" w:themeColor="text1"/>
              </w:rPr>
            </w:pPr>
            <w:r w:rsidRPr="000B6C49">
              <w:rPr>
                <w:color w:val="000000" w:themeColor="text1"/>
              </w:rPr>
              <w:t xml:space="preserve">The first stages of the AAP were also completed by late 2010 along with work on potential development models, including initial assessments of the costs of developing the site. These </w:t>
            </w:r>
            <w:r w:rsidRPr="000B6C49">
              <w:rPr>
                <w:b/>
                <w:color w:val="000000" w:themeColor="text1"/>
              </w:rPr>
              <w:t>estimates</w:t>
            </w:r>
            <w:r w:rsidRPr="000B6C49">
              <w:rPr>
                <w:color w:val="000000" w:themeColor="text1"/>
              </w:rPr>
              <w:t xml:space="preserve"> (which were heavily caveated, and which are using 2010 prices) included costs of £22.2m for infrastructure, in particular works on land remediation, drainage, the road junction at the A40, and relocation of power lines from the substation, and £14.7m for s106 requirements, including for the new primary school, off-site education contributions, and on and off-site leisure and community facilities. These enabling works would need to be largely completed, or the funds transferred to the County Council, before the development of housing on the site could be started. </w:t>
            </w:r>
          </w:p>
          <w:p w14:paraId="39EA8B36" w14:textId="3608E3C4" w:rsidR="00113D9C" w:rsidRPr="000B6C49" w:rsidRDefault="00113D9C" w:rsidP="00113D9C">
            <w:pPr>
              <w:rPr>
                <w:color w:val="000000" w:themeColor="text1"/>
              </w:rPr>
            </w:pPr>
            <w:r w:rsidRPr="000B6C49">
              <w:rPr>
                <w:color w:val="000000" w:themeColor="text1"/>
              </w:rPr>
              <w:t>At the C</w:t>
            </w:r>
            <w:r w:rsidR="00F96241">
              <w:rPr>
                <w:color w:val="000000" w:themeColor="text1"/>
              </w:rPr>
              <w:t xml:space="preserve">ity </w:t>
            </w:r>
            <w:r w:rsidRPr="000B6C49">
              <w:rPr>
                <w:color w:val="000000" w:themeColor="text1"/>
              </w:rPr>
              <w:t>E</w:t>
            </w:r>
            <w:r w:rsidR="00F96241">
              <w:rPr>
                <w:color w:val="000000" w:themeColor="text1"/>
              </w:rPr>
              <w:t xml:space="preserve">xecutive </w:t>
            </w:r>
            <w:r w:rsidRPr="000B6C49">
              <w:rPr>
                <w:color w:val="000000" w:themeColor="text1"/>
              </w:rPr>
              <w:t>B</w:t>
            </w:r>
            <w:r w:rsidR="00F96241">
              <w:rPr>
                <w:color w:val="000000" w:themeColor="text1"/>
              </w:rPr>
              <w:t>oard</w:t>
            </w:r>
            <w:r w:rsidRPr="000B6C49">
              <w:rPr>
                <w:color w:val="000000" w:themeColor="text1"/>
              </w:rPr>
              <w:t xml:space="preserve"> meeting on 10 November 2010 the results of this work were published in a report on the public agenda, showing that the costs of developing the site were greater than the funds that would be available. As a result the AAP removed the requirement for intermediate housing from the planning policy requirement for the site, while retaining the requirement for 40% of the site to be social housing, as elsewhere in the city. </w:t>
            </w:r>
          </w:p>
          <w:p w14:paraId="63321697" w14:textId="10AA3F16" w:rsidR="00113D9C" w:rsidRPr="000B6C49" w:rsidRDefault="00113D9C" w:rsidP="00113D9C">
            <w:pPr>
              <w:rPr>
                <w:color w:val="000000" w:themeColor="text1"/>
              </w:rPr>
            </w:pPr>
            <w:r w:rsidRPr="000B6C49">
              <w:rPr>
                <w:color w:val="000000" w:themeColor="text1"/>
              </w:rPr>
              <w:t>The report also explained the development options available: as the Council was barred from borrowing within the Housing Revenue Account at that time, an ‘in-house’ option would have involved the Council attempting to borrow very substantial sums through the General Fund, and taking on the entire risk of the project itself. Even if had such a degree of borrowing been allowed by the then Government – which might be considered unlikely - the degree of risk to the rest of the Council’s services was considered to be too great by the officers writing the report at the time.</w:t>
            </w:r>
          </w:p>
          <w:p w14:paraId="0378822A" w14:textId="0AF0A8BB" w:rsidR="00113D9C" w:rsidRPr="000B6C49" w:rsidRDefault="00113D9C" w:rsidP="00113D9C">
            <w:pPr>
              <w:rPr>
                <w:color w:val="000000" w:themeColor="text1"/>
              </w:rPr>
            </w:pPr>
            <w:r w:rsidRPr="000B6C49">
              <w:rPr>
                <w:color w:val="000000" w:themeColor="text1"/>
              </w:rPr>
              <w:t xml:space="preserve">As a result the recommendation was to proceed with a joint venture, where the risks of additional costs arising would be shared with a financing partner – in effect, in relation to this site the Council was land-rich and cash-poor, and therefore looked for a partner who was able to able to provide the financing in exchange for taking on the bulk of the risk of the scheme. The agreement with that partner included an objective that any return to the Council above that anticipated could, if the Council so wished, be reinvested in the provision of additional social or affordable housing. </w:t>
            </w:r>
          </w:p>
          <w:p w14:paraId="73AE86B5" w14:textId="4D85B798" w:rsidR="00113D9C" w:rsidRPr="000B6C49" w:rsidRDefault="00113D9C" w:rsidP="00113D9C">
            <w:pPr>
              <w:rPr>
                <w:color w:val="000000" w:themeColor="text1"/>
              </w:rPr>
            </w:pPr>
            <w:r w:rsidRPr="000B6C49">
              <w:rPr>
                <w:color w:val="000000" w:themeColor="text1"/>
              </w:rPr>
              <w:t xml:space="preserve">The total costs of the infrastructure, s106 and so forth that made up the enabling works that allowed the development to go forward are between £50m and £60m, in today’s prices. </w:t>
            </w:r>
          </w:p>
          <w:p w14:paraId="10602F47" w14:textId="5FF2BDA3" w:rsidR="00113D9C" w:rsidRPr="000B6C49" w:rsidRDefault="00113D9C" w:rsidP="00113D9C">
            <w:pPr>
              <w:rPr>
                <w:color w:val="000000" w:themeColor="text1"/>
              </w:rPr>
            </w:pPr>
            <w:r w:rsidRPr="000B6C49">
              <w:rPr>
                <w:color w:val="000000" w:themeColor="text1"/>
              </w:rPr>
              <w:t>However, it is crucial to understand that the basis of ANY scheme for taking Barton Park forward, once the HCA confirmed that no grant funding would be made available, was one where houses sold on the open market would generate the funds necessary to build the infrastructure, the school and community facilities. Irrespective of the model chosen, without the market housing, the scheme would not have happened.</w:t>
            </w:r>
          </w:p>
          <w:p w14:paraId="760F96C9" w14:textId="55026998" w:rsidR="00113D9C" w:rsidRPr="000B6C49" w:rsidRDefault="00113D9C" w:rsidP="00113D9C">
            <w:pPr>
              <w:rPr>
                <w:color w:val="000000" w:themeColor="text1"/>
              </w:rPr>
            </w:pPr>
            <w:r w:rsidRPr="000B6C49">
              <w:rPr>
                <w:color w:val="000000" w:themeColor="text1"/>
              </w:rPr>
              <w:t>So in summary, since the sale of market housing at Barton Park has already delivered nearly 100 new council houses, along with a new school, park, leisure facilities and open space, and will deliver another nearly 300 council houses. It is simply false to suggest otherwise.</w:t>
            </w:r>
          </w:p>
        </w:tc>
      </w:tr>
      <w:tr w:rsidR="002D2ED0" w:rsidRPr="000B6C49" w14:paraId="6F7F90F2" w14:textId="77777777" w:rsidTr="002D2ED0">
        <w:tc>
          <w:tcPr>
            <w:tcW w:w="2943" w:type="dxa"/>
          </w:tcPr>
          <w:p w14:paraId="0755C591" w14:textId="77777777" w:rsidR="002D2ED0" w:rsidRPr="000B6C49" w:rsidRDefault="002D2ED0" w:rsidP="009764A2">
            <w:pPr>
              <w:rPr>
                <w:b/>
                <w:color w:val="000000" w:themeColor="text1"/>
              </w:rPr>
            </w:pPr>
            <w:r>
              <w:rPr>
                <w:b/>
                <w:color w:val="000000" w:themeColor="text1"/>
              </w:rPr>
              <w:t xml:space="preserve">Supplementary </w:t>
            </w:r>
            <w:r w:rsidRPr="000B6C49">
              <w:rPr>
                <w:b/>
                <w:color w:val="000000" w:themeColor="text1"/>
              </w:rPr>
              <w:t>Question</w:t>
            </w:r>
          </w:p>
          <w:p w14:paraId="229D2DBF" w14:textId="191002EE" w:rsidR="002D2ED0" w:rsidRPr="00F15D19" w:rsidRDefault="0068184D" w:rsidP="003266E6">
            <w:pPr>
              <w:rPr>
                <w:color w:val="000000" w:themeColor="text1"/>
              </w:rPr>
            </w:pPr>
            <w:r>
              <w:rPr>
                <w:color w:val="000000" w:themeColor="text1"/>
              </w:rPr>
              <w:t xml:space="preserve">Thank you for the answer. What steps has the </w:t>
            </w:r>
            <w:r w:rsidR="003266E6">
              <w:rPr>
                <w:color w:val="000000" w:themeColor="text1"/>
              </w:rPr>
              <w:t xml:space="preserve">Council </w:t>
            </w:r>
            <w:r>
              <w:rPr>
                <w:color w:val="000000" w:themeColor="text1"/>
              </w:rPr>
              <w:t>taken to communicate and promote the explanations in this answer to the press and public – has it been communicated effectively and could we do this better?</w:t>
            </w:r>
          </w:p>
        </w:tc>
        <w:tc>
          <w:tcPr>
            <w:tcW w:w="6299" w:type="dxa"/>
          </w:tcPr>
          <w:p w14:paraId="02F0C844" w14:textId="77777777" w:rsidR="002D2ED0" w:rsidRPr="000B6C49" w:rsidRDefault="002D2ED0" w:rsidP="009764A2">
            <w:pPr>
              <w:rPr>
                <w:b/>
                <w:color w:val="000000" w:themeColor="text1"/>
              </w:rPr>
            </w:pPr>
            <w:r>
              <w:rPr>
                <w:b/>
                <w:color w:val="000000" w:themeColor="text1"/>
              </w:rPr>
              <w:t xml:space="preserve">Verbal </w:t>
            </w:r>
            <w:r w:rsidRPr="000B6C49">
              <w:rPr>
                <w:b/>
                <w:color w:val="000000" w:themeColor="text1"/>
              </w:rPr>
              <w:t>Response</w:t>
            </w:r>
          </w:p>
          <w:p w14:paraId="774F08D7" w14:textId="7ABE1180" w:rsidR="0068184D" w:rsidRDefault="0068184D" w:rsidP="0068184D">
            <w:pPr>
              <w:rPr>
                <w:color w:val="000000" w:themeColor="text1"/>
              </w:rPr>
            </w:pPr>
            <w:r>
              <w:rPr>
                <w:color w:val="000000" w:themeColor="text1"/>
              </w:rPr>
              <w:t xml:space="preserve">We do take steps to publicise </w:t>
            </w:r>
            <w:r w:rsidR="00F96241">
              <w:rPr>
                <w:color w:val="000000" w:themeColor="text1"/>
              </w:rPr>
              <w:t>and explain this</w:t>
            </w:r>
            <w:r>
              <w:rPr>
                <w:color w:val="000000" w:themeColor="text1"/>
              </w:rPr>
              <w:t xml:space="preserve"> but it is something that can often be misunderstood. Journalists </w:t>
            </w:r>
            <w:r w:rsidR="00F96241">
              <w:rPr>
                <w:color w:val="000000" w:themeColor="text1"/>
              </w:rPr>
              <w:t>have been scrupulously accurate;</w:t>
            </w:r>
            <w:r>
              <w:rPr>
                <w:color w:val="000000" w:themeColor="text1"/>
              </w:rPr>
              <w:t xml:space="preserve"> the editorial column can </w:t>
            </w:r>
            <w:r w:rsidR="00F96241">
              <w:rPr>
                <w:color w:val="000000" w:themeColor="text1"/>
              </w:rPr>
              <w:t>stray into rhetoric;</w:t>
            </w:r>
            <w:r>
              <w:rPr>
                <w:color w:val="000000" w:themeColor="text1"/>
              </w:rPr>
              <w:t xml:space="preserve"> the </w:t>
            </w:r>
            <w:r w:rsidR="00F96241">
              <w:rPr>
                <w:color w:val="000000" w:themeColor="text1"/>
              </w:rPr>
              <w:t xml:space="preserve">real difficulty lies in the below-the-line comments which can misinterpret the facts. </w:t>
            </w:r>
            <w:r>
              <w:rPr>
                <w:color w:val="000000" w:themeColor="text1"/>
              </w:rPr>
              <w:t xml:space="preserve">Councillors of this council can </w:t>
            </w:r>
            <w:r w:rsidR="00F96241">
              <w:rPr>
                <w:color w:val="000000" w:themeColor="text1"/>
              </w:rPr>
              <w:t xml:space="preserve">and do </w:t>
            </w:r>
            <w:r>
              <w:rPr>
                <w:color w:val="000000" w:themeColor="text1"/>
              </w:rPr>
              <w:t xml:space="preserve">take a role in </w:t>
            </w:r>
            <w:r w:rsidR="00F96241">
              <w:rPr>
                <w:color w:val="000000" w:themeColor="text1"/>
              </w:rPr>
              <w:t>that debate</w:t>
            </w:r>
            <w:r>
              <w:rPr>
                <w:color w:val="000000" w:themeColor="text1"/>
              </w:rPr>
              <w:t xml:space="preserve">. </w:t>
            </w:r>
          </w:p>
          <w:p w14:paraId="2288A71C" w14:textId="07DB68B3" w:rsidR="0068184D" w:rsidRPr="000B6C49" w:rsidRDefault="0068184D" w:rsidP="00CC0BB6">
            <w:pPr>
              <w:rPr>
                <w:color w:val="000000" w:themeColor="text1"/>
              </w:rPr>
            </w:pPr>
            <w:r>
              <w:rPr>
                <w:color w:val="000000" w:themeColor="text1"/>
              </w:rPr>
              <w:t xml:space="preserve">Officers, the press team and </w:t>
            </w:r>
            <w:r w:rsidR="00F96241">
              <w:rPr>
                <w:color w:val="000000" w:themeColor="text1"/>
              </w:rPr>
              <w:t>C</w:t>
            </w:r>
            <w:r>
              <w:rPr>
                <w:color w:val="000000" w:themeColor="text1"/>
              </w:rPr>
              <w:t xml:space="preserve">abinet </w:t>
            </w:r>
            <w:r w:rsidR="00F96241">
              <w:rPr>
                <w:color w:val="000000" w:themeColor="text1"/>
              </w:rPr>
              <w:t>M</w:t>
            </w:r>
            <w:r>
              <w:rPr>
                <w:color w:val="000000" w:themeColor="text1"/>
              </w:rPr>
              <w:t xml:space="preserve">embers will continue to </w:t>
            </w:r>
            <w:r w:rsidR="00CC0BB6">
              <w:rPr>
                <w:color w:val="000000" w:themeColor="text1"/>
              </w:rPr>
              <w:t xml:space="preserve">try to </w:t>
            </w:r>
            <w:r>
              <w:rPr>
                <w:color w:val="000000" w:themeColor="text1"/>
              </w:rPr>
              <w:t xml:space="preserve">explain the facts behind these figures. </w:t>
            </w:r>
          </w:p>
        </w:tc>
      </w:tr>
    </w:tbl>
    <w:p w14:paraId="1ED6E82B" w14:textId="77777777" w:rsidR="00F15D19" w:rsidRPr="000B6C49" w:rsidRDefault="00F15D19" w:rsidP="00A442A8">
      <w:pPr>
        <w:rPr>
          <w:color w:val="000000" w:themeColor="text1"/>
        </w:rPr>
      </w:pPr>
    </w:p>
    <w:tbl>
      <w:tblPr>
        <w:tblStyle w:val="TableGrid"/>
        <w:tblW w:w="0" w:type="auto"/>
        <w:tblLook w:val="04A0" w:firstRow="1" w:lastRow="0" w:firstColumn="1" w:lastColumn="0" w:noHBand="0" w:noVBand="1"/>
        <w:tblCaption w:val="Question and answer"/>
        <w:tblDescription w:val="Question and answer"/>
      </w:tblPr>
      <w:tblGrid>
        <w:gridCol w:w="3227"/>
        <w:gridCol w:w="6015"/>
      </w:tblGrid>
      <w:tr w:rsidR="000B6C49" w:rsidRPr="000B6C49" w14:paraId="26B8D2A7" w14:textId="77777777" w:rsidTr="005D1204">
        <w:trPr>
          <w:tblHeader/>
        </w:trPr>
        <w:tc>
          <w:tcPr>
            <w:tcW w:w="9242" w:type="dxa"/>
            <w:gridSpan w:val="2"/>
          </w:tcPr>
          <w:p w14:paraId="44B67525" w14:textId="6A6416D9" w:rsidR="005D1204" w:rsidRPr="000B6C49" w:rsidRDefault="005D1204" w:rsidP="0055345D">
            <w:pPr>
              <w:pStyle w:val="Heading1"/>
              <w:numPr>
                <w:ilvl w:val="0"/>
                <w:numId w:val="6"/>
              </w:numPr>
              <w:rPr>
                <w:color w:val="000000" w:themeColor="text1"/>
              </w:rPr>
            </w:pPr>
            <w:bookmarkStart w:id="40" w:name="_Toc52364326"/>
            <w:r w:rsidRPr="000B6C49">
              <w:rPr>
                <w:color w:val="000000" w:themeColor="text1"/>
              </w:rPr>
              <w:t xml:space="preserve">From Councillor Wolff to Councillor Hollingsworth – </w:t>
            </w:r>
            <w:r w:rsidR="00D163C2" w:rsidRPr="000B6C49">
              <w:rPr>
                <w:color w:val="000000" w:themeColor="text1"/>
              </w:rPr>
              <w:t>Barton Park viability and pricing</w:t>
            </w:r>
            <w:bookmarkEnd w:id="40"/>
            <w:r w:rsidR="00C53FBE" w:rsidRPr="000B6C49">
              <w:rPr>
                <w:color w:val="000000" w:themeColor="text1"/>
              </w:rPr>
              <w:t xml:space="preserve"> </w:t>
            </w:r>
          </w:p>
        </w:tc>
      </w:tr>
      <w:tr w:rsidR="000B6C49" w:rsidRPr="000B6C49" w14:paraId="229528AD" w14:textId="77777777" w:rsidTr="00113D9C">
        <w:tc>
          <w:tcPr>
            <w:tcW w:w="3227" w:type="dxa"/>
          </w:tcPr>
          <w:p w14:paraId="1B760BB7" w14:textId="77777777" w:rsidR="005D1204" w:rsidRPr="000B6C49" w:rsidRDefault="005D1204" w:rsidP="005D1204">
            <w:pPr>
              <w:rPr>
                <w:b/>
                <w:color w:val="000000" w:themeColor="text1"/>
              </w:rPr>
            </w:pPr>
            <w:r w:rsidRPr="000B6C49">
              <w:rPr>
                <w:b/>
                <w:color w:val="000000" w:themeColor="text1"/>
              </w:rPr>
              <w:t>Question</w:t>
            </w:r>
          </w:p>
          <w:p w14:paraId="1AAC240E" w14:textId="77777777" w:rsidR="005D1204" w:rsidRPr="000B6C49" w:rsidRDefault="005D1204" w:rsidP="005D1204">
            <w:pPr>
              <w:rPr>
                <w:color w:val="000000" w:themeColor="text1"/>
              </w:rPr>
            </w:pPr>
            <w:r w:rsidRPr="000B6C49">
              <w:rPr>
                <w:color w:val="000000" w:themeColor="text1"/>
              </w:rPr>
              <w:t xml:space="preserve">Did the viability assessment for Barton, which established the level of affordable housing on the site assume that the private homes </w:t>
            </w:r>
            <w:r w:rsidR="00D163C2" w:rsidRPr="000B6C49">
              <w:rPr>
                <w:color w:val="000000" w:themeColor="text1"/>
              </w:rPr>
              <w:t>would be on the market for the</w:t>
            </w:r>
            <w:r w:rsidRPr="000B6C49">
              <w:rPr>
                <w:color w:val="000000" w:themeColor="text1"/>
              </w:rPr>
              <w:t xml:space="preserve"> sorts of sums now being advertised?</w:t>
            </w:r>
          </w:p>
          <w:p w14:paraId="58EFE5E1" w14:textId="6F336D67" w:rsidR="005D1204" w:rsidRPr="000B6C49" w:rsidRDefault="005D1204" w:rsidP="005D1204">
            <w:pPr>
              <w:rPr>
                <w:i/>
                <w:color w:val="000000" w:themeColor="text1"/>
              </w:rPr>
            </w:pPr>
          </w:p>
        </w:tc>
        <w:tc>
          <w:tcPr>
            <w:tcW w:w="6015" w:type="dxa"/>
          </w:tcPr>
          <w:p w14:paraId="0652DCCE" w14:textId="77777777" w:rsidR="005D1204" w:rsidRPr="000B6C49" w:rsidRDefault="005D1204" w:rsidP="005D1204">
            <w:pPr>
              <w:rPr>
                <w:b/>
                <w:color w:val="000000" w:themeColor="text1"/>
              </w:rPr>
            </w:pPr>
            <w:r w:rsidRPr="000B6C49">
              <w:rPr>
                <w:b/>
                <w:color w:val="000000" w:themeColor="text1"/>
              </w:rPr>
              <w:t>Written Response</w:t>
            </w:r>
          </w:p>
          <w:p w14:paraId="70204F75" w14:textId="265392CC" w:rsidR="005D1204" w:rsidRPr="000B6C49" w:rsidRDefault="00113D9C" w:rsidP="005D1204">
            <w:pPr>
              <w:rPr>
                <w:b/>
                <w:color w:val="000000" w:themeColor="text1"/>
              </w:rPr>
            </w:pPr>
            <w:r w:rsidRPr="000B6C49">
              <w:rPr>
                <w:color w:val="000000" w:themeColor="text1"/>
              </w:rPr>
              <w:t>The viability assessment uses 2010 prices for both construction costs and potential values. The values for market housing on the site in 2010 prices are at about £250-255 per square foot, with some variance by size of dwelling, while the social housing valued at £127 per square foot. As noted in the answer to the earlier question infrastructure construction costs were higher in price terms, but in line with real prices given the rates of infrastructure price inflation over the last decade. Similarly construction costs, and house price indices for both market and social housing have changed, with market housing increasing more than social housing. While a specific index for the OX3 postcode doesn’t exist estimates for Oxford show an increase in house prices over the period since 2010 of around 70%. Based on estate agents’ particulars for floorspace, a typical detached house sold on the open market has a square footage valuation of around £435, which is 72.5% higher than the equivalent value in the viability assessment. Given the margins for error in any estimate, particularly one 10 years old, it would appear that the viability assessment assumptions for market housing were reasonable.</w:t>
            </w:r>
          </w:p>
        </w:tc>
      </w:tr>
    </w:tbl>
    <w:p w14:paraId="4F464159" w14:textId="77777777" w:rsidR="005D1204" w:rsidRDefault="005D1204" w:rsidP="00A442A8">
      <w:pPr>
        <w:rPr>
          <w:color w:val="000000" w:themeColor="text1"/>
        </w:rPr>
      </w:pPr>
    </w:p>
    <w:p w14:paraId="3DDEFBF0" w14:textId="77777777" w:rsidR="008F4779" w:rsidRPr="000B6C49" w:rsidRDefault="008F4779" w:rsidP="00A442A8">
      <w:pPr>
        <w:rPr>
          <w:color w:val="000000" w:themeColor="text1"/>
        </w:rPr>
      </w:pPr>
    </w:p>
    <w:p w14:paraId="200680F3" w14:textId="77777777" w:rsidR="00BC1C8A" w:rsidRPr="000B6C49" w:rsidRDefault="00BC1C8A" w:rsidP="00BC1C8A">
      <w:pPr>
        <w:pStyle w:val="Heading1"/>
        <w:shd w:val="clear" w:color="auto" w:fill="B8CCE4"/>
        <w:spacing w:before="0" w:after="0"/>
        <w:rPr>
          <w:color w:val="000000" w:themeColor="text1"/>
        </w:rPr>
      </w:pPr>
    </w:p>
    <w:p w14:paraId="348D9CDB" w14:textId="77777777" w:rsidR="00BC1C8A" w:rsidRPr="000B6C49" w:rsidRDefault="00EC0D8E" w:rsidP="00BC1C8A">
      <w:pPr>
        <w:pStyle w:val="Heading1"/>
        <w:shd w:val="clear" w:color="auto" w:fill="B8CCE4"/>
        <w:spacing w:before="0" w:after="0"/>
        <w:rPr>
          <w:color w:val="000000" w:themeColor="text1"/>
        </w:rPr>
      </w:pPr>
      <w:bookmarkStart w:id="41" w:name="_Toc52364327"/>
      <w:r w:rsidRPr="000B6C49">
        <w:rPr>
          <w:color w:val="000000" w:themeColor="text1"/>
        </w:rPr>
        <w:t>Cabinet Member</w:t>
      </w:r>
      <w:r w:rsidR="008E0577" w:rsidRPr="000B6C49">
        <w:rPr>
          <w:color w:val="000000" w:themeColor="text1"/>
        </w:rPr>
        <w:t xml:space="preserve"> for </w:t>
      </w:r>
      <w:r w:rsidR="001824EB" w:rsidRPr="000B6C49">
        <w:rPr>
          <w:color w:val="000000" w:themeColor="text1"/>
        </w:rPr>
        <w:t xml:space="preserve">a Safer, </w:t>
      </w:r>
      <w:r w:rsidR="008E0577" w:rsidRPr="000B6C49">
        <w:rPr>
          <w:color w:val="000000" w:themeColor="text1"/>
        </w:rPr>
        <w:t>Healthy Oxford</w:t>
      </w:r>
      <w:bookmarkEnd w:id="41"/>
    </w:p>
    <w:p w14:paraId="37C74856" w14:textId="77777777" w:rsidR="008E0577" w:rsidRPr="000B6C49" w:rsidRDefault="008E0577" w:rsidP="00BC1C8A">
      <w:pPr>
        <w:pStyle w:val="Heading1"/>
        <w:shd w:val="clear" w:color="auto" w:fill="B8CCE4"/>
        <w:spacing w:before="0" w:after="0"/>
        <w:rPr>
          <w:color w:val="000000" w:themeColor="text1"/>
        </w:rPr>
      </w:pPr>
    </w:p>
    <w:p w14:paraId="1DDF9618" w14:textId="597C3095" w:rsidR="004E5ADE" w:rsidRPr="000B6C49" w:rsidRDefault="004E5ADE" w:rsidP="004E5ADE">
      <w:pPr>
        <w:rPr>
          <w:color w:val="000000" w:themeColor="text1"/>
        </w:rPr>
      </w:pPr>
    </w:p>
    <w:tbl>
      <w:tblPr>
        <w:tblStyle w:val="TableGrid"/>
        <w:tblW w:w="0" w:type="auto"/>
        <w:tblLook w:val="04A0" w:firstRow="1" w:lastRow="0" w:firstColumn="1" w:lastColumn="0" w:noHBand="0" w:noVBand="1"/>
        <w:tblCaption w:val="Question and answer"/>
      </w:tblPr>
      <w:tblGrid>
        <w:gridCol w:w="4248"/>
        <w:gridCol w:w="4994"/>
      </w:tblGrid>
      <w:tr w:rsidR="000B6C49" w:rsidRPr="000B6C49" w14:paraId="4E1694DE" w14:textId="77777777" w:rsidTr="004E5ADE">
        <w:trPr>
          <w:tblHeader/>
        </w:trPr>
        <w:tc>
          <w:tcPr>
            <w:tcW w:w="9242" w:type="dxa"/>
            <w:gridSpan w:val="2"/>
          </w:tcPr>
          <w:p w14:paraId="258DDAFB" w14:textId="29AC6563" w:rsidR="004E5ADE" w:rsidRPr="000B6C49" w:rsidRDefault="004E5ADE" w:rsidP="0055345D">
            <w:pPr>
              <w:pStyle w:val="Heading1"/>
              <w:numPr>
                <w:ilvl w:val="0"/>
                <w:numId w:val="6"/>
              </w:numPr>
              <w:rPr>
                <w:color w:val="000000" w:themeColor="text1"/>
              </w:rPr>
            </w:pPr>
            <w:bookmarkStart w:id="42" w:name="_Toc52364328"/>
            <w:r w:rsidRPr="000B6C49">
              <w:rPr>
                <w:color w:val="000000" w:themeColor="text1"/>
              </w:rPr>
              <w:t>From Councillor Henwood to Councillor Upton – Covid19 public safety powers</w:t>
            </w:r>
            <w:bookmarkEnd w:id="42"/>
            <w:r w:rsidRPr="000B6C49">
              <w:rPr>
                <w:color w:val="000000" w:themeColor="text1"/>
              </w:rPr>
              <w:t xml:space="preserve"> </w:t>
            </w:r>
          </w:p>
        </w:tc>
      </w:tr>
      <w:tr w:rsidR="000B6C49" w:rsidRPr="000B6C49" w14:paraId="78AE8048" w14:textId="77777777" w:rsidTr="004A75AD">
        <w:tc>
          <w:tcPr>
            <w:tcW w:w="4248" w:type="dxa"/>
          </w:tcPr>
          <w:p w14:paraId="5359DFA4" w14:textId="77777777" w:rsidR="004E5ADE" w:rsidRPr="000B6C49" w:rsidRDefault="004E5ADE" w:rsidP="004E5ADE">
            <w:pPr>
              <w:rPr>
                <w:b/>
                <w:color w:val="000000" w:themeColor="text1"/>
              </w:rPr>
            </w:pPr>
            <w:r w:rsidRPr="000B6C49">
              <w:rPr>
                <w:b/>
                <w:color w:val="000000" w:themeColor="text1"/>
              </w:rPr>
              <w:t>Question</w:t>
            </w:r>
          </w:p>
          <w:p w14:paraId="39E56BFF" w14:textId="77777777" w:rsidR="004E5ADE" w:rsidRPr="000B6C49" w:rsidRDefault="004E5ADE" w:rsidP="004E5ADE">
            <w:pPr>
              <w:rPr>
                <w:color w:val="000000" w:themeColor="text1"/>
              </w:rPr>
            </w:pPr>
            <w:r w:rsidRPr="000B6C49">
              <w:rPr>
                <w:color w:val="000000" w:themeColor="text1"/>
              </w:rPr>
              <w:t xml:space="preserve">The Chief Executive has been given special powers to close premises that do not comply with social distancing or other emergency measures to secure public safety. </w:t>
            </w:r>
          </w:p>
          <w:p w14:paraId="316CF22D" w14:textId="77777777" w:rsidR="004E5ADE" w:rsidRPr="000B6C49" w:rsidRDefault="004E5ADE" w:rsidP="004E5ADE">
            <w:pPr>
              <w:rPr>
                <w:color w:val="000000" w:themeColor="text1"/>
              </w:rPr>
            </w:pPr>
            <w:r w:rsidRPr="000B6C49">
              <w:rPr>
                <w:color w:val="000000" w:themeColor="text1"/>
              </w:rPr>
              <w:t>Has the Chief Executive introduced such measures?</w:t>
            </w:r>
          </w:p>
        </w:tc>
        <w:tc>
          <w:tcPr>
            <w:tcW w:w="4994" w:type="dxa"/>
          </w:tcPr>
          <w:p w14:paraId="3B936856" w14:textId="77777777" w:rsidR="004E5ADE" w:rsidRPr="000B6C49" w:rsidRDefault="004E5ADE" w:rsidP="004E5ADE">
            <w:pPr>
              <w:rPr>
                <w:b/>
                <w:color w:val="000000" w:themeColor="text1"/>
              </w:rPr>
            </w:pPr>
            <w:r w:rsidRPr="000B6C49">
              <w:rPr>
                <w:b/>
                <w:color w:val="000000" w:themeColor="text1"/>
              </w:rPr>
              <w:t>Written Response</w:t>
            </w:r>
          </w:p>
          <w:p w14:paraId="211689BB" w14:textId="77777777" w:rsidR="004E5ADE" w:rsidRPr="000B6C49" w:rsidRDefault="004E5ADE" w:rsidP="004E5ADE">
            <w:pPr>
              <w:rPr>
                <w:color w:val="000000" w:themeColor="text1"/>
              </w:rPr>
            </w:pPr>
            <w:r w:rsidRPr="000B6C49">
              <w:rPr>
                <w:color w:val="000000" w:themeColor="text1"/>
              </w:rPr>
              <w:t>The County Council have delegated powers to the City Council to issue directions to close premises, outdoor places or events if there is a serious and imminent threat to public health. These powers have been approved and accepted by the City Council. The powers have not yet been needed by the City Council and the Director of Public Health has not requested their use.</w:t>
            </w:r>
          </w:p>
        </w:tc>
      </w:tr>
      <w:tr w:rsidR="00F15D19" w:rsidRPr="000B6C49" w14:paraId="1503AE3F" w14:textId="77777777" w:rsidTr="00F15D19">
        <w:tc>
          <w:tcPr>
            <w:tcW w:w="4248" w:type="dxa"/>
          </w:tcPr>
          <w:p w14:paraId="7AC01639" w14:textId="77777777" w:rsidR="00F15D19" w:rsidRPr="000B6C49" w:rsidRDefault="00F15D19" w:rsidP="00F15D19">
            <w:pPr>
              <w:rPr>
                <w:b/>
                <w:color w:val="000000" w:themeColor="text1"/>
              </w:rPr>
            </w:pPr>
            <w:r>
              <w:rPr>
                <w:b/>
                <w:color w:val="000000" w:themeColor="text1"/>
              </w:rPr>
              <w:t xml:space="preserve">Supplementary </w:t>
            </w:r>
            <w:r w:rsidRPr="000B6C49">
              <w:rPr>
                <w:b/>
                <w:color w:val="000000" w:themeColor="text1"/>
              </w:rPr>
              <w:t>Question</w:t>
            </w:r>
          </w:p>
          <w:p w14:paraId="36217F2B" w14:textId="22ACDE4D" w:rsidR="00F15D19" w:rsidRPr="00F15D19" w:rsidRDefault="00CC0BB6" w:rsidP="002D2ED0">
            <w:pPr>
              <w:ind w:left="29"/>
              <w:rPr>
                <w:color w:val="000000" w:themeColor="text1"/>
              </w:rPr>
            </w:pPr>
            <w:r>
              <w:rPr>
                <w:color w:val="000000" w:themeColor="text1"/>
              </w:rPr>
              <w:t>Have officers have made any recommendation to the Chief Executive to close any premises?</w:t>
            </w:r>
          </w:p>
          <w:p w14:paraId="3E187534" w14:textId="77777777" w:rsidR="00F15D19" w:rsidRPr="00F15D19" w:rsidRDefault="00F15D19" w:rsidP="00F15D19">
            <w:pPr>
              <w:ind w:left="426" w:hanging="426"/>
              <w:rPr>
                <w:color w:val="000000" w:themeColor="text1"/>
              </w:rPr>
            </w:pPr>
          </w:p>
        </w:tc>
        <w:tc>
          <w:tcPr>
            <w:tcW w:w="4994" w:type="dxa"/>
          </w:tcPr>
          <w:p w14:paraId="4B552AE6" w14:textId="61964922" w:rsidR="00F15D19" w:rsidRPr="000B6C49" w:rsidRDefault="00F15D19" w:rsidP="00F15D19">
            <w:pPr>
              <w:rPr>
                <w:b/>
                <w:color w:val="000000" w:themeColor="text1"/>
              </w:rPr>
            </w:pPr>
            <w:r>
              <w:rPr>
                <w:b/>
                <w:color w:val="000000" w:themeColor="text1"/>
              </w:rPr>
              <w:t xml:space="preserve">Verbal </w:t>
            </w:r>
            <w:r w:rsidRPr="000B6C49">
              <w:rPr>
                <w:b/>
                <w:color w:val="000000" w:themeColor="text1"/>
              </w:rPr>
              <w:t>Response</w:t>
            </w:r>
          </w:p>
          <w:p w14:paraId="5F09C627" w14:textId="0AB2644B" w:rsidR="00F15D19" w:rsidRPr="000B6C49" w:rsidRDefault="00CC0BB6" w:rsidP="00EE3125">
            <w:pPr>
              <w:rPr>
                <w:color w:val="000000" w:themeColor="text1"/>
              </w:rPr>
            </w:pPr>
            <w:r>
              <w:rPr>
                <w:color w:val="000000" w:themeColor="text1"/>
              </w:rPr>
              <w:t xml:space="preserve">I am not aware of any such recommendations and I am sure I would be. The motion later in the agenda deals with reporting Covid-related matters to councillors: </w:t>
            </w:r>
            <w:r w:rsidR="00EE3125">
              <w:rPr>
                <w:color w:val="000000" w:themeColor="text1"/>
              </w:rPr>
              <w:t>getting reports to you on how such decisions are taken</w:t>
            </w:r>
            <w:r>
              <w:rPr>
                <w:color w:val="000000" w:themeColor="text1"/>
              </w:rPr>
              <w:t xml:space="preserve"> is one such matter which could be included.</w:t>
            </w:r>
          </w:p>
        </w:tc>
      </w:tr>
    </w:tbl>
    <w:p w14:paraId="11FFD01D" w14:textId="77777777" w:rsidR="004E5ADE" w:rsidRPr="000B6C49" w:rsidRDefault="004E5ADE" w:rsidP="00AD43CA">
      <w:pPr>
        <w:rPr>
          <w:color w:val="000000" w:themeColor="text1"/>
        </w:rPr>
      </w:pPr>
    </w:p>
    <w:p w14:paraId="0C60A9A9" w14:textId="77777777" w:rsidR="004E5ADE" w:rsidRPr="000B6C49" w:rsidRDefault="004E5ADE" w:rsidP="00AD43CA">
      <w:pPr>
        <w:rPr>
          <w:color w:val="000000" w:themeColor="text1"/>
        </w:rPr>
      </w:pPr>
    </w:p>
    <w:tbl>
      <w:tblPr>
        <w:tblStyle w:val="TableGrid"/>
        <w:tblW w:w="0" w:type="auto"/>
        <w:tblLook w:val="04A0" w:firstRow="1" w:lastRow="0" w:firstColumn="1" w:lastColumn="0" w:noHBand="0" w:noVBand="1"/>
        <w:tblCaption w:val="Question and answer"/>
      </w:tblPr>
      <w:tblGrid>
        <w:gridCol w:w="2518"/>
        <w:gridCol w:w="6724"/>
      </w:tblGrid>
      <w:tr w:rsidR="000B6C49" w:rsidRPr="000B6C49" w14:paraId="6380A7D6" w14:textId="77777777" w:rsidTr="00717042">
        <w:trPr>
          <w:tblHeader/>
        </w:trPr>
        <w:tc>
          <w:tcPr>
            <w:tcW w:w="9242" w:type="dxa"/>
            <w:gridSpan w:val="2"/>
          </w:tcPr>
          <w:p w14:paraId="6AAF55EF" w14:textId="361C8FB7" w:rsidR="0083070B" w:rsidRPr="000B6C49" w:rsidRDefault="0083070B" w:rsidP="0055345D">
            <w:pPr>
              <w:pStyle w:val="Heading1"/>
              <w:numPr>
                <w:ilvl w:val="0"/>
                <w:numId w:val="6"/>
              </w:numPr>
              <w:rPr>
                <w:color w:val="000000" w:themeColor="text1"/>
              </w:rPr>
            </w:pPr>
            <w:bookmarkStart w:id="43" w:name="_Toc52364329"/>
            <w:r w:rsidRPr="000B6C49">
              <w:rPr>
                <w:color w:val="000000" w:themeColor="text1"/>
              </w:rPr>
              <w:t xml:space="preserve">From Councillor </w:t>
            </w:r>
            <w:r w:rsidR="00E06384" w:rsidRPr="000B6C49">
              <w:rPr>
                <w:color w:val="000000" w:themeColor="text1"/>
              </w:rPr>
              <w:t>Wolff</w:t>
            </w:r>
            <w:r w:rsidRPr="000B6C49">
              <w:rPr>
                <w:color w:val="000000" w:themeColor="text1"/>
              </w:rPr>
              <w:t xml:space="preserve"> to Councillor Upton – </w:t>
            </w:r>
            <w:r w:rsidR="00E06384" w:rsidRPr="000B6C49">
              <w:rPr>
                <w:color w:val="000000" w:themeColor="text1"/>
              </w:rPr>
              <w:t>Bike thefts</w:t>
            </w:r>
            <w:bookmarkEnd w:id="43"/>
            <w:r w:rsidR="00C53FBE" w:rsidRPr="000B6C49">
              <w:rPr>
                <w:color w:val="000000" w:themeColor="text1"/>
              </w:rPr>
              <w:t xml:space="preserve"> </w:t>
            </w:r>
          </w:p>
        </w:tc>
      </w:tr>
      <w:tr w:rsidR="000B6C49" w:rsidRPr="000B6C49" w14:paraId="4FAC5E35" w14:textId="77777777" w:rsidTr="00977025">
        <w:tc>
          <w:tcPr>
            <w:tcW w:w="2518" w:type="dxa"/>
          </w:tcPr>
          <w:p w14:paraId="59B399CD" w14:textId="77777777" w:rsidR="0083070B" w:rsidRPr="000B6C49" w:rsidRDefault="0083070B" w:rsidP="00694645">
            <w:pPr>
              <w:rPr>
                <w:b/>
                <w:color w:val="000000" w:themeColor="text1"/>
              </w:rPr>
            </w:pPr>
            <w:r w:rsidRPr="000B6C49">
              <w:rPr>
                <w:b/>
                <w:color w:val="000000" w:themeColor="text1"/>
              </w:rPr>
              <w:t>Question</w:t>
            </w:r>
          </w:p>
          <w:p w14:paraId="78BE561A" w14:textId="77777777" w:rsidR="000925B8" w:rsidRDefault="00E06384" w:rsidP="00694645">
            <w:pPr>
              <w:rPr>
                <w:color w:val="000000" w:themeColor="text1"/>
              </w:rPr>
            </w:pPr>
            <w:r w:rsidRPr="000B6C49">
              <w:rPr>
                <w:color w:val="000000" w:themeColor="text1"/>
              </w:rPr>
              <w:t>What is the portfolio holder doing about the recent rise in bike thefts?</w:t>
            </w:r>
          </w:p>
          <w:p w14:paraId="253E8A00" w14:textId="77777777" w:rsidR="00EE3125" w:rsidRDefault="00EE3125" w:rsidP="00694645">
            <w:pPr>
              <w:rPr>
                <w:color w:val="000000" w:themeColor="text1"/>
              </w:rPr>
            </w:pPr>
          </w:p>
          <w:p w14:paraId="6B40DA45" w14:textId="77777777" w:rsidR="00EE3125" w:rsidRDefault="00EE3125" w:rsidP="00694645">
            <w:pPr>
              <w:rPr>
                <w:color w:val="000000" w:themeColor="text1"/>
              </w:rPr>
            </w:pPr>
          </w:p>
          <w:p w14:paraId="2200922A" w14:textId="785F1464" w:rsidR="00EE3125" w:rsidRPr="00EE3125" w:rsidRDefault="00EE3125" w:rsidP="00EE3125">
            <w:pPr>
              <w:rPr>
                <w:i/>
                <w:color w:val="000000" w:themeColor="text1"/>
              </w:rPr>
            </w:pPr>
            <w:r w:rsidRPr="00EE3125">
              <w:rPr>
                <w:i/>
                <w:color w:val="000000" w:themeColor="text1"/>
              </w:rPr>
              <w:t>(Cllr Wolff thanked Cllr Upton for her answer and the actions)</w:t>
            </w:r>
          </w:p>
        </w:tc>
        <w:tc>
          <w:tcPr>
            <w:tcW w:w="6724" w:type="dxa"/>
          </w:tcPr>
          <w:p w14:paraId="12D56ABC" w14:textId="77777777" w:rsidR="0083070B" w:rsidRPr="000B6C49" w:rsidRDefault="0083070B" w:rsidP="00694645">
            <w:pPr>
              <w:rPr>
                <w:b/>
                <w:color w:val="000000" w:themeColor="text1"/>
              </w:rPr>
            </w:pPr>
            <w:r w:rsidRPr="000B6C49">
              <w:rPr>
                <w:b/>
                <w:color w:val="000000" w:themeColor="text1"/>
              </w:rPr>
              <w:t>Written Response</w:t>
            </w:r>
          </w:p>
          <w:p w14:paraId="41E14FB7" w14:textId="77777777" w:rsidR="00977025" w:rsidRPr="000B6C49" w:rsidRDefault="00977025" w:rsidP="00977025">
            <w:pPr>
              <w:rPr>
                <w:color w:val="000000" w:themeColor="text1"/>
              </w:rPr>
            </w:pPr>
            <w:r w:rsidRPr="000B6C49">
              <w:rPr>
                <w:color w:val="000000" w:themeColor="text1"/>
              </w:rPr>
              <w:t>Most crimes are rising following lockdown ending and we do recognise that Oxford has one of the highest bike theft rates in the country.  That is why we set up the Bike Crime Partnership which includes the University and British Transport Police, as well as representatives from the cycling community.</w:t>
            </w:r>
          </w:p>
          <w:p w14:paraId="7BBBFDE3" w14:textId="77777777" w:rsidR="00977025" w:rsidRPr="000B6C49" w:rsidRDefault="00977025" w:rsidP="00977025">
            <w:pPr>
              <w:rPr>
                <w:color w:val="000000" w:themeColor="text1"/>
              </w:rPr>
            </w:pPr>
            <w:r w:rsidRPr="000B6C49">
              <w:rPr>
                <w:color w:val="000000" w:themeColor="text1"/>
              </w:rPr>
              <w:t>We are encouraging cycling through additional racks and are making it safer by patrols, bike registration and more CCTV.</w:t>
            </w:r>
          </w:p>
          <w:p w14:paraId="7607E892" w14:textId="77777777" w:rsidR="00977025" w:rsidRPr="000B6C49" w:rsidRDefault="00977025" w:rsidP="00977025">
            <w:pPr>
              <w:rPr>
                <w:color w:val="000000" w:themeColor="text1"/>
              </w:rPr>
            </w:pPr>
            <w:r w:rsidRPr="000B6C49">
              <w:rPr>
                <w:color w:val="000000" w:themeColor="text1"/>
              </w:rPr>
              <w:t>We encourage bike owners to mark their bikes using a national bike registration scheme.</w:t>
            </w:r>
          </w:p>
          <w:p w14:paraId="287213AA" w14:textId="77777777" w:rsidR="00977025" w:rsidRPr="000B6C49" w:rsidRDefault="00977025" w:rsidP="00977025">
            <w:pPr>
              <w:rPr>
                <w:color w:val="000000" w:themeColor="text1"/>
              </w:rPr>
            </w:pPr>
            <w:r w:rsidRPr="000B6C49">
              <w:rPr>
                <w:color w:val="000000" w:themeColor="text1"/>
              </w:rPr>
              <w:t>The Council also carries out a huge amount of work to keep abandoned/fly-parked bikes off the racks.</w:t>
            </w:r>
          </w:p>
          <w:p w14:paraId="3B692684" w14:textId="5C79BE6A" w:rsidR="00977025" w:rsidRPr="000B6C49" w:rsidRDefault="00977025" w:rsidP="00977025">
            <w:pPr>
              <w:rPr>
                <w:color w:val="000000" w:themeColor="text1"/>
              </w:rPr>
            </w:pPr>
            <w:r w:rsidRPr="000B6C49">
              <w:rPr>
                <w:color w:val="000000" w:themeColor="text1"/>
              </w:rPr>
              <w:t>The East Ox</w:t>
            </w:r>
            <w:r w:rsidR="008B10DF">
              <w:rPr>
                <w:color w:val="000000" w:themeColor="text1"/>
              </w:rPr>
              <w:t>ford Safer Streets project (TVP</w:t>
            </w:r>
            <w:r w:rsidRPr="000B6C49">
              <w:rPr>
                <w:color w:val="000000" w:themeColor="text1"/>
              </w:rPr>
              <w:t xml:space="preserve"> funded) will invest up to £500,000 in bike theft reduction activities in East Oxford which will have a si</w:t>
            </w:r>
            <w:r w:rsidR="008B10DF">
              <w:rPr>
                <w:color w:val="000000" w:themeColor="text1"/>
              </w:rPr>
              <w:t>gnificant impact on bike theft.</w:t>
            </w:r>
            <w:r w:rsidRPr="000B6C49">
              <w:rPr>
                <w:color w:val="000000" w:themeColor="text1"/>
              </w:rPr>
              <w:t xml:space="preserve"> I have had discussions about this with the relevant police officers.</w:t>
            </w:r>
          </w:p>
          <w:p w14:paraId="0AF40D3C" w14:textId="4BF773EA" w:rsidR="00977025" w:rsidRPr="000B6C49" w:rsidRDefault="00977025" w:rsidP="00977025">
            <w:pPr>
              <w:rPr>
                <w:color w:val="000000" w:themeColor="text1"/>
              </w:rPr>
            </w:pPr>
            <w:r w:rsidRPr="000B6C49">
              <w:rPr>
                <w:color w:val="000000" w:themeColor="text1"/>
              </w:rPr>
              <w:t>Finally, last week I personally cut overgrown ivy off a number of bike stands on Parks Road.</w:t>
            </w:r>
          </w:p>
        </w:tc>
      </w:tr>
    </w:tbl>
    <w:p w14:paraId="22A705ED" w14:textId="77777777" w:rsidR="0011276F" w:rsidRPr="000B6C49" w:rsidRDefault="0011276F" w:rsidP="00EC0D8E">
      <w:pPr>
        <w:rPr>
          <w:color w:val="000000" w:themeColor="text1"/>
        </w:rPr>
      </w:pPr>
    </w:p>
    <w:p w14:paraId="7C9B136F" w14:textId="77777777" w:rsidR="00E06384" w:rsidRPr="000B6C49" w:rsidRDefault="00E06384"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539"/>
        <w:gridCol w:w="5703"/>
      </w:tblGrid>
      <w:tr w:rsidR="000B6C49" w:rsidRPr="000B6C49" w14:paraId="5B71C983" w14:textId="77777777" w:rsidTr="0057414C">
        <w:trPr>
          <w:tblHeader/>
        </w:trPr>
        <w:tc>
          <w:tcPr>
            <w:tcW w:w="9242" w:type="dxa"/>
            <w:gridSpan w:val="2"/>
          </w:tcPr>
          <w:p w14:paraId="64458E52" w14:textId="352A8DF3" w:rsidR="00E06384" w:rsidRPr="000B6C49" w:rsidRDefault="00E06384" w:rsidP="0090398C">
            <w:pPr>
              <w:pStyle w:val="Heading1"/>
              <w:numPr>
                <w:ilvl w:val="0"/>
                <w:numId w:val="6"/>
              </w:numPr>
              <w:rPr>
                <w:color w:val="000000" w:themeColor="text1"/>
              </w:rPr>
            </w:pPr>
            <w:bookmarkStart w:id="44" w:name="_Toc52364330"/>
            <w:r w:rsidRPr="000B6C49">
              <w:rPr>
                <w:color w:val="000000" w:themeColor="text1"/>
              </w:rPr>
              <w:t xml:space="preserve">From Councillor Wolff to Councillor Upton – Antisocial activity </w:t>
            </w:r>
            <w:bookmarkEnd w:id="44"/>
          </w:p>
        </w:tc>
      </w:tr>
      <w:tr w:rsidR="000B6C49" w:rsidRPr="000B6C49" w14:paraId="1A17A7D2" w14:textId="77777777" w:rsidTr="0091456B">
        <w:tc>
          <w:tcPr>
            <w:tcW w:w="3539" w:type="dxa"/>
          </w:tcPr>
          <w:p w14:paraId="374C8BBE" w14:textId="77777777" w:rsidR="00E06384" w:rsidRPr="000B6C49" w:rsidRDefault="00E06384" w:rsidP="0057414C">
            <w:pPr>
              <w:rPr>
                <w:b/>
                <w:color w:val="000000" w:themeColor="text1"/>
              </w:rPr>
            </w:pPr>
            <w:r w:rsidRPr="000B6C49">
              <w:rPr>
                <w:b/>
                <w:color w:val="000000" w:themeColor="text1"/>
              </w:rPr>
              <w:t>Question</w:t>
            </w:r>
          </w:p>
          <w:p w14:paraId="5E318534" w14:textId="77777777" w:rsidR="00DE2EDB" w:rsidRDefault="00DE2EDB" w:rsidP="00DE2EDB">
            <w:pPr>
              <w:rPr>
                <w:color w:val="auto"/>
              </w:rPr>
            </w:pPr>
            <w:r>
              <w:t>Where there are ongoing problems with persistent antisocial and illegal behaviour by groups of street dwellers in particular parts of the city, the various agencies (various Council departments, police, property owners) involved seem unable to deal with this effectively. Could we have an explanation for this collective failure to promptly address these concerns?</w:t>
            </w:r>
          </w:p>
          <w:p w14:paraId="2EC1BA8D" w14:textId="77777777" w:rsidR="00E06384" w:rsidRDefault="00E06384" w:rsidP="0057414C">
            <w:pPr>
              <w:rPr>
                <w:color w:val="000000" w:themeColor="text1"/>
              </w:rPr>
            </w:pPr>
          </w:p>
          <w:p w14:paraId="2A9519B7" w14:textId="6A3873A3" w:rsidR="00EE3125" w:rsidRPr="000B6C49" w:rsidRDefault="00EE3125" w:rsidP="00EE3125">
            <w:pPr>
              <w:rPr>
                <w:color w:val="000000" w:themeColor="text1"/>
              </w:rPr>
            </w:pPr>
            <w:r w:rsidRPr="00EE3125">
              <w:rPr>
                <w:i/>
                <w:color w:val="000000" w:themeColor="text1"/>
              </w:rPr>
              <w:t xml:space="preserve">(Cllr Wolff thanked Cllr Upton for her answer and </w:t>
            </w:r>
            <w:r>
              <w:rPr>
                <w:i/>
                <w:color w:val="000000" w:themeColor="text1"/>
              </w:rPr>
              <w:t>reaffirming the email address to use</w:t>
            </w:r>
            <w:r w:rsidRPr="00EE3125">
              <w:rPr>
                <w:i/>
                <w:color w:val="000000" w:themeColor="text1"/>
              </w:rPr>
              <w:t>)</w:t>
            </w:r>
          </w:p>
        </w:tc>
        <w:tc>
          <w:tcPr>
            <w:tcW w:w="5703" w:type="dxa"/>
          </w:tcPr>
          <w:p w14:paraId="35D65BD7" w14:textId="77777777" w:rsidR="00E06384" w:rsidRPr="000B6C49" w:rsidRDefault="00E06384" w:rsidP="0057414C">
            <w:pPr>
              <w:rPr>
                <w:b/>
                <w:color w:val="000000" w:themeColor="text1"/>
              </w:rPr>
            </w:pPr>
            <w:r w:rsidRPr="000B6C49">
              <w:rPr>
                <w:b/>
                <w:color w:val="000000" w:themeColor="text1"/>
              </w:rPr>
              <w:t>Written Response</w:t>
            </w:r>
          </w:p>
          <w:p w14:paraId="16383A18" w14:textId="77777777" w:rsidR="0091456B" w:rsidRPr="0091456B" w:rsidRDefault="0091456B" w:rsidP="0091456B">
            <w:pPr>
              <w:rPr>
                <w:color w:val="000000" w:themeColor="text1"/>
              </w:rPr>
            </w:pPr>
            <w:r w:rsidRPr="0091456B">
              <w:rPr>
                <w:color w:val="000000" w:themeColor="text1"/>
              </w:rPr>
              <w:t>I wish there were quick and easy answers, but there are not. However, there is no failure here: all the agencies involved work together to deal with complex cases involving vulnerable people where there is no simple solution. Officers try to support people into accommodation or to help with addiction problems, whilst working with the Police to bring a prosecution when anti-social behaviour is impacting on local communities.</w:t>
            </w:r>
          </w:p>
          <w:p w14:paraId="06195668" w14:textId="041132EC" w:rsidR="0091456B" w:rsidRPr="0091456B" w:rsidRDefault="0091456B" w:rsidP="0091456B">
            <w:pPr>
              <w:rPr>
                <w:color w:val="000000" w:themeColor="text1"/>
              </w:rPr>
            </w:pPr>
            <w:r w:rsidRPr="0091456B">
              <w:rPr>
                <w:color w:val="000000" w:themeColor="text1"/>
              </w:rPr>
              <w:t xml:space="preserve">Worried residents should always email </w:t>
            </w:r>
            <w:hyperlink r:id="rId9" w:history="1">
              <w:r w:rsidRPr="00351910">
                <w:rPr>
                  <w:rStyle w:val="Hyperlink"/>
                </w:rPr>
                <w:t>saferoxford@oxford.gov.uk</w:t>
              </w:r>
            </w:hyperlink>
            <w:r>
              <w:rPr>
                <w:color w:val="000000" w:themeColor="text1"/>
              </w:rPr>
              <w:t xml:space="preserve"> </w:t>
            </w:r>
          </w:p>
          <w:p w14:paraId="35084A50" w14:textId="1514834A" w:rsidR="00977025" w:rsidRPr="000B6C49" w:rsidRDefault="0091456B" w:rsidP="0091456B">
            <w:pPr>
              <w:rPr>
                <w:color w:val="000000" w:themeColor="text1"/>
              </w:rPr>
            </w:pPr>
            <w:r w:rsidRPr="0091456B">
              <w:rPr>
                <w:color w:val="000000" w:themeColor="text1"/>
              </w:rPr>
              <w:t>Concerns are triaged and the correct agencies - be that the Council’s antisocial behaviour team, the police, the Council’s housing team or our homeless outreach service - will be involved. It can also help us build up an evidence base if a prosecution is appropriate.</w:t>
            </w:r>
          </w:p>
        </w:tc>
      </w:tr>
    </w:tbl>
    <w:p w14:paraId="188DE514" w14:textId="77777777" w:rsidR="00251899" w:rsidRPr="000B6C49" w:rsidRDefault="00251899" w:rsidP="00251899">
      <w:pPr>
        <w:rPr>
          <w:color w:val="000000" w:themeColor="text1"/>
        </w:rPr>
      </w:pPr>
    </w:p>
    <w:p w14:paraId="1699F62D" w14:textId="77777777" w:rsidR="00251899" w:rsidRPr="000B6C49" w:rsidRDefault="00251899" w:rsidP="00EC0D8E">
      <w:pPr>
        <w:rPr>
          <w:color w:val="000000" w:themeColor="text1"/>
        </w:rPr>
      </w:pPr>
    </w:p>
    <w:p w14:paraId="2B85E1E2" w14:textId="77777777" w:rsidR="00EC0D8E" w:rsidRPr="000B6C49" w:rsidRDefault="00EC0D8E" w:rsidP="00EC0D8E">
      <w:pPr>
        <w:pStyle w:val="Heading1"/>
        <w:shd w:val="clear" w:color="auto" w:fill="B8CCE4"/>
        <w:spacing w:before="0" w:after="0"/>
        <w:rPr>
          <w:color w:val="000000" w:themeColor="text1"/>
        </w:rPr>
      </w:pPr>
    </w:p>
    <w:p w14:paraId="4A376428" w14:textId="77777777" w:rsidR="00EC0D8E" w:rsidRPr="000B6C49" w:rsidRDefault="00EC0D8E" w:rsidP="00EC0D8E">
      <w:pPr>
        <w:pStyle w:val="Heading1"/>
        <w:shd w:val="clear" w:color="auto" w:fill="B8CCE4"/>
        <w:spacing w:before="0" w:after="0"/>
        <w:rPr>
          <w:color w:val="000000" w:themeColor="text1"/>
        </w:rPr>
      </w:pPr>
      <w:bookmarkStart w:id="45" w:name="_Toc52364331"/>
      <w:r w:rsidRPr="000B6C49">
        <w:rPr>
          <w:color w:val="000000" w:themeColor="text1"/>
        </w:rPr>
        <w:t>Cabinet Member for Supporting Local Communities</w:t>
      </w:r>
      <w:bookmarkEnd w:id="45"/>
    </w:p>
    <w:p w14:paraId="4A0A3031" w14:textId="77777777" w:rsidR="00EC0D8E" w:rsidRPr="000B6C49" w:rsidRDefault="00EC0D8E" w:rsidP="004A75AD">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687B9EE3" w14:textId="77777777" w:rsidTr="00717042">
        <w:trPr>
          <w:tblHeader/>
        </w:trPr>
        <w:tc>
          <w:tcPr>
            <w:tcW w:w="9242" w:type="dxa"/>
            <w:gridSpan w:val="2"/>
          </w:tcPr>
          <w:p w14:paraId="03E7A398" w14:textId="76E12385" w:rsidR="0083070B" w:rsidRPr="000B6C49" w:rsidRDefault="0083070B" w:rsidP="0055345D">
            <w:pPr>
              <w:pStyle w:val="Heading1"/>
              <w:numPr>
                <w:ilvl w:val="0"/>
                <w:numId w:val="6"/>
              </w:numPr>
              <w:rPr>
                <w:color w:val="000000" w:themeColor="text1"/>
              </w:rPr>
            </w:pPr>
            <w:bookmarkStart w:id="46" w:name="_Toc52364332"/>
            <w:r w:rsidRPr="000B6C49">
              <w:rPr>
                <w:color w:val="000000" w:themeColor="text1"/>
              </w:rPr>
              <w:t xml:space="preserve">From Councillor </w:t>
            </w:r>
            <w:r w:rsidR="00E06384" w:rsidRPr="000B6C49">
              <w:rPr>
                <w:color w:val="000000" w:themeColor="text1"/>
              </w:rPr>
              <w:t>Wolff</w:t>
            </w:r>
            <w:r w:rsidRPr="000B6C49">
              <w:rPr>
                <w:color w:val="000000" w:themeColor="text1"/>
              </w:rPr>
              <w:t xml:space="preserve"> to Councillor Tidball – </w:t>
            </w:r>
            <w:r w:rsidR="00E06384" w:rsidRPr="000B6C49">
              <w:rPr>
                <w:color w:val="000000" w:themeColor="text1"/>
              </w:rPr>
              <w:t>Racially motivated incidents</w:t>
            </w:r>
            <w:bookmarkEnd w:id="46"/>
            <w:r w:rsidR="00C53FBE" w:rsidRPr="000B6C49">
              <w:rPr>
                <w:color w:val="000000" w:themeColor="text1"/>
              </w:rPr>
              <w:t xml:space="preserve"> </w:t>
            </w:r>
          </w:p>
        </w:tc>
      </w:tr>
      <w:tr w:rsidR="000B6C49" w:rsidRPr="000B6C49" w14:paraId="61D9AFE0" w14:textId="77777777" w:rsidTr="00D91236">
        <w:tc>
          <w:tcPr>
            <w:tcW w:w="4621" w:type="dxa"/>
          </w:tcPr>
          <w:p w14:paraId="698B4BCB" w14:textId="77777777" w:rsidR="00551FB2" w:rsidRPr="000B6C49" w:rsidRDefault="00551FB2" w:rsidP="00D91236">
            <w:pPr>
              <w:rPr>
                <w:b/>
                <w:color w:val="000000" w:themeColor="text1"/>
              </w:rPr>
            </w:pPr>
            <w:r w:rsidRPr="000B6C49">
              <w:rPr>
                <w:b/>
                <w:color w:val="000000" w:themeColor="text1"/>
              </w:rPr>
              <w:t>Question</w:t>
            </w:r>
          </w:p>
          <w:p w14:paraId="1FE7A914" w14:textId="77777777" w:rsidR="00E06384" w:rsidRPr="000B6C49" w:rsidRDefault="00E06384" w:rsidP="00E06384">
            <w:pPr>
              <w:rPr>
                <w:color w:val="000000" w:themeColor="text1"/>
              </w:rPr>
            </w:pPr>
            <w:r w:rsidRPr="000B6C49">
              <w:rPr>
                <w:color w:val="000000" w:themeColor="text1"/>
              </w:rPr>
              <w:t>The Councillor for Hinksey Park ward will be well aware of the racially-motivated attack on Wytham Street.</w:t>
            </w:r>
          </w:p>
          <w:p w14:paraId="154E212F" w14:textId="77777777" w:rsidR="00E06384" w:rsidRPr="000B6C49" w:rsidRDefault="00E06384" w:rsidP="00E06384">
            <w:pPr>
              <w:rPr>
                <w:color w:val="000000" w:themeColor="text1"/>
              </w:rPr>
            </w:pPr>
            <w:r w:rsidRPr="000B6C49">
              <w:rPr>
                <w:color w:val="000000" w:themeColor="text1"/>
              </w:rPr>
              <w:t xml:space="preserve">I thank her and Cllr Donnelly for acting promptly. </w:t>
            </w:r>
          </w:p>
          <w:p w14:paraId="715BD566" w14:textId="77777777" w:rsidR="00551FB2" w:rsidRPr="000B6C49" w:rsidRDefault="00E06384" w:rsidP="0080329F">
            <w:pPr>
              <w:rPr>
                <w:color w:val="000000" w:themeColor="text1"/>
              </w:rPr>
            </w:pPr>
            <w:r w:rsidRPr="000B6C49">
              <w:rPr>
                <w:color w:val="000000" w:themeColor="text1"/>
              </w:rPr>
              <w:t>What actions are being taken following this incident and, more generally, are there any wider learnings or issues Councillors need to be aware of?</w:t>
            </w:r>
          </w:p>
          <w:p w14:paraId="6B169546" w14:textId="77777777" w:rsidR="000925B8" w:rsidRPr="000B6C49" w:rsidRDefault="000925B8" w:rsidP="0080329F">
            <w:pPr>
              <w:rPr>
                <w:color w:val="000000" w:themeColor="text1"/>
              </w:rPr>
            </w:pPr>
          </w:p>
        </w:tc>
        <w:tc>
          <w:tcPr>
            <w:tcW w:w="4621" w:type="dxa"/>
          </w:tcPr>
          <w:p w14:paraId="5C699BEF" w14:textId="1A8F4097" w:rsidR="001A6AE2" w:rsidRPr="000B6C49" w:rsidRDefault="001C239A" w:rsidP="000925B8">
            <w:pPr>
              <w:rPr>
                <w:b/>
                <w:color w:val="000000" w:themeColor="text1"/>
              </w:rPr>
            </w:pPr>
            <w:r w:rsidRPr="000B6C49">
              <w:rPr>
                <w:b/>
                <w:color w:val="000000" w:themeColor="text1"/>
              </w:rPr>
              <w:t>Written Response</w:t>
            </w:r>
          </w:p>
          <w:p w14:paraId="2C298A10" w14:textId="281F719A" w:rsidR="00F24F95" w:rsidRPr="000B6C49" w:rsidRDefault="00F24F95" w:rsidP="00F24F95">
            <w:pPr>
              <w:rPr>
                <w:color w:val="000000" w:themeColor="text1"/>
              </w:rPr>
            </w:pPr>
            <w:r w:rsidRPr="000B6C49">
              <w:rPr>
                <w:color w:val="000000" w:themeColor="text1"/>
              </w:rPr>
              <w:t>The council is absolutely committed to tackling racism in all forms in Oxford and to celebrating difference and championing diversity in our city and as such will support all those experiencing racially motivated injustice or attacks.</w:t>
            </w:r>
          </w:p>
          <w:p w14:paraId="7E612E2B" w14:textId="42579B24" w:rsidR="00F24F95" w:rsidRPr="000B6C49" w:rsidRDefault="00F24F95" w:rsidP="00F24F95">
            <w:pPr>
              <w:rPr>
                <w:color w:val="000000" w:themeColor="text1"/>
              </w:rPr>
            </w:pPr>
            <w:r w:rsidRPr="000B6C49">
              <w:rPr>
                <w:color w:val="000000" w:themeColor="text1"/>
              </w:rPr>
              <w:t>In terms of the incident referred to, I can’t disclose specific details at this time as there is an on-going criminal investigation but I can assure you the police are taking the matter very seriously and have taken prompt action against the individual concerned.  In response to this incident, I have helped to set up a Neighbourhood Watch Scheme in the area.</w:t>
            </w:r>
          </w:p>
          <w:p w14:paraId="713518FC" w14:textId="7B0BF7D5" w:rsidR="00F24F95" w:rsidRPr="000B6C49" w:rsidRDefault="00F24F95" w:rsidP="00F24F95">
            <w:pPr>
              <w:rPr>
                <w:color w:val="000000" w:themeColor="text1"/>
              </w:rPr>
            </w:pPr>
            <w:r w:rsidRPr="000B6C49">
              <w:rPr>
                <w:color w:val="000000" w:themeColor="text1"/>
              </w:rPr>
              <w:t xml:space="preserve">More generally, </w:t>
            </w:r>
            <w:r w:rsidR="008B10DF">
              <w:rPr>
                <w:color w:val="000000" w:themeColor="text1"/>
              </w:rPr>
              <w:t xml:space="preserve">this </w:t>
            </w:r>
            <w:r w:rsidRPr="000B6C49">
              <w:rPr>
                <w:color w:val="000000" w:themeColor="text1"/>
              </w:rPr>
              <w:t>reinforces the importance of the work we are taking forward to increase trust and belonging between the Council and communities, based on inclusive values and reflecting the rich diversity in Oxford. This includes:</w:t>
            </w:r>
          </w:p>
          <w:p w14:paraId="1D0C7502" w14:textId="31A411C7" w:rsidR="00F24F95" w:rsidRPr="000B6C49" w:rsidRDefault="00F24F95" w:rsidP="00F24F95">
            <w:pPr>
              <w:pStyle w:val="ListParagraph"/>
              <w:numPr>
                <w:ilvl w:val="0"/>
                <w:numId w:val="9"/>
              </w:numPr>
              <w:ind w:left="482" w:hanging="283"/>
              <w:rPr>
                <w:color w:val="000000" w:themeColor="text1"/>
              </w:rPr>
            </w:pPr>
            <w:r w:rsidRPr="000B6C49">
              <w:rPr>
                <w:color w:val="000000" w:themeColor="text1"/>
              </w:rPr>
              <w:t>Undertaking a strategic review of our Equality, Diversity and Inclusion strategy – this includes focus groups to understand lived experience and actions that the Council could take to promote race equality and diversity.</w:t>
            </w:r>
          </w:p>
          <w:p w14:paraId="57DF1662" w14:textId="77777777" w:rsidR="00F24F95" w:rsidRPr="000B6C49" w:rsidRDefault="00F24F95" w:rsidP="00F24F95">
            <w:pPr>
              <w:pStyle w:val="ListParagraph"/>
              <w:numPr>
                <w:ilvl w:val="0"/>
                <w:numId w:val="9"/>
              </w:numPr>
              <w:ind w:left="482" w:hanging="283"/>
              <w:rPr>
                <w:color w:val="000000" w:themeColor="text1"/>
              </w:rPr>
            </w:pPr>
            <w:r w:rsidRPr="000B6C49">
              <w:rPr>
                <w:color w:val="000000" w:themeColor="text1"/>
              </w:rPr>
              <w:t>Launching an Anti-racism charter</w:t>
            </w:r>
          </w:p>
          <w:p w14:paraId="5A900341" w14:textId="3296A25A" w:rsidR="000925B8" w:rsidRPr="000B6C49" w:rsidRDefault="00F24F95" w:rsidP="00F24F95">
            <w:pPr>
              <w:pStyle w:val="ListParagraph"/>
              <w:numPr>
                <w:ilvl w:val="0"/>
                <w:numId w:val="9"/>
              </w:numPr>
              <w:ind w:left="482" w:hanging="283"/>
              <w:rPr>
                <w:color w:val="000000" w:themeColor="text1"/>
              </w:rPr>
            </w:pPr>
            <w:r w:rsidRPr="000B6C49">
              <w:rPr>
                <w:color w:val="000000" w:themeColor="text1"/>
              </w:rPr>
              <w:t>Promoting and delivering a number of initiatives throughout October during Black History Month.</w:t>
            </w:r>
          </w:p>
        </w:tc>
      </w:tr>
    </w:tbl>
    <w:p w14:paraId="773D075A" w14:textId="246A9694" w:rsidR="00251899" w:rsidRPr="000B6C49" w:rsidRDefault="00251899" w:rsidP="00251899">
      <w:pPr>
        <w:rPr>
          <w:color w:val="000000" w:themeColor="text1"/>
        </w:rPr>
      </w:pPr>
    </w:p>
    <w:p w14:paraId="085673F7" w14:textId="77777777" w:rsidR="00551FB2" w:rsidRPr="000B6C49" w:rsidRDefault="00551FB2" w:rsidP="00347111">
      <w:pPr>
        <w:rPr>
          <w:color w:val="000000" w:themeColor="text1"/>
        </w:rPr>
      </w:pPr>
    </w:p>
    <w:p w14:paraId="47FE37B8" w14:textId="77777777" w:rsidR="00BC1C8A" w:rsidRPr="000B6C49" w:rsidRDefault="00BC1C8A" w:rsidP="00BC1C8A">
      <w:pPr>
        <w:pStyle w:val="Heading1"/>
        <w:shd w:val="clear" w:color="auto" w:fill="B8CCE4"/>
        <w:spacing w:before="0" w:after="0"/>
        <w:rPr>
          <w:color w:val="000000" w:themeColor="text1"/>
        </w:rPr>
      </w:pPr>
      <w:bookmarkStart w:id="47" w:name="_Toc448152536"/>
    </w:p>
    <w:p w14:paraId="3CE41A6E" w14:textId="15D6CB8D" w:rsidR="00CC0BB6" w:rsidRPr="00CC0BB6" w:rsidRDefault="00C80D50" w:rsidP="00CC0BB6">
      <w:pPr>
        <w:pStyle w:val="Heading1"/>
        <w:shd w:val="clear" w:color="auto" w:fill="B8CCE4"/>
        <w:spacing w:before="0" w:after="0"/>
        <w:rPr>
          <w:color w:val="000000" w:themeColor="text1"/>
        </w:rPr>
      </w:pPr>
      <w:bookmarkStart w:id="48" w:name="_Toc52364333"/>
      <w:r w:rsidRPr="000B6C49">
        <w:rPr>
          <w:color w:val="000000" w:themeColor="text1"/>
        </w:rPr>
        <w:t xml:space="preserve">Leader of the Council, </w:t>
      </w:r>
      <w:r w:rsidR="00EC0D8E" w:rsidRPr="000B6C49">
        <w:rPr>
          <w:color w:val="000000" w:themeColor="text1"/>
        </w:rPr>
        <w:t>Cabinet</w:t>
      </w:r>
      <w:r w:rsidRPr="000B6C49">
        <w:rPr>
          <w:color w:val="000000" w:themeColor="text1"/>
        </w:rPr>
        <w:t xml:space="preserve"> Member for Economic Development</w:t>
      </w:r>
      <w:bookmarkEnd w:id="47"/>
      <w:r w:rsidR="009C09D2" w:rsidRPr="000B6C49">
        <w:rPr>
          <w:color w:val="000000" w:themeColor="text1"/>
        </w:rPr>
        <w:t xml:space="preserve"> </w:t>
      </w:r>
      <w:r w:rsidR="008E0577" w:rsidRPr="000B6C49">
        <w:rPr>
          <w:color w:val="000000" w:themeColor="text1"/>
        </w:rPr>
        <w:t>and Partnerships</w:t>
      </w:r>
      <w:bookmarkEnd w:id="48"/>
    </w:p>
    <w:p w14:paraId="3AE7FE8D" w14:textId="77777777" w:rsidR="00CE4C87" w:rsidRPr="000B6C49" w:rsidRDefault="00CE4C87" w:rsidP="0093067A">
      <w:pPr>
        <w:rPr>
          <w:color w:val="000000" w:themeColor="text1"/>
        </w:rPr>
      </w:pPr>
    </w:p>
    <w:tbl>
      <w:tblPr>
        <w:tblStyle w:val="TableGrid"/>
        <w:tblW w:w="0" w:type="auto"/>
        <w:tblLook w:val="04A0" w:firstRow="1" w:lastRow="0" w:firstColumn="1" w:lastColumn="0" w:noHBand="0" w:noVBand="1"/>
        <w:tblCaption w:val="Question and answer"/>
      </w:tblPr>
      <w:tblGrid>
        <w:gridCol w:w="3936"/>
        <w:gridCol w:w="5306"/>
      </w:tblGrid>
      <w:tr w:rsidR="000B6C49" w:rsidRPr="000B6C49" w14:paraId="078A14B1" w14:textId="77777777" w:rsidTr="0057414C">
        <w:trPr>
          <w:tblHeader/>
        </w:trPr>
        <w:tc>
          <w:tcPr>
            <w:tcW w:w="9242" w:type="dxa"/>
            <w:gridSpan w:val="2"/>
          </w:tcPr>
          <w:p w14:paraId="711D2E67" w14:textId="0DB2C378" w:rsidR="007B693E" w:rsidRPr="000B6C49" w:rsidRDefault="007B693E" w:rsidP="0055345D">
            <w:pPr>
              <w:pStyle w:val="Heading1"/>
              <w:numPr>
                <w:ilvl w:val="0"/>
                <w:numId w:val="6"/>
              </w:numPr>
              <w:rPr>
                <w:color w:val="000000" w:themeColor="text1"/>
              </w:rPr>
            </w:pPr>
            <w:bookmarkStart w:id="49" w:name="_Toc52364334"/>
            <w:r w:rsidRPr="000B6C49">
              <w:rPr>
                <w:color w:val="000000" w:themeColor="text1"/>
              </w:rPr>
              <w:t>From Councillor Simmons to Councillor Brown – Oxford University’s record number of state-educated students</w:t>
            </w:r>
            <w:bookmarkEnd w:id="49"/>
            <w:r w:rsidR="00C53FBE" w:rsidRPr="000B6C49">
              <w:rPr>
                <w:color w:val="000000" w:themeColor="text1"/>
              </w:rPr>
              <w:t xml:space="preserve"> </w:t>
            </w:r>
          </w:p>
        </w:tc>
      </w:tr>
      <w:tr w:rsidR="000B6C49" w:rsidRPr="000B6C49" w14:paraId="17A24BDB" w14:textId="77777777" w:rsidTr="005C595F">
        <w:tc>
          <w:tcPr>
            <w:tcW w:w="3936" w:type="dxa"/>
          </w:tcPr>
          <w:p w14:paraId="574873BC" w14:textId="77777777" w:rsidR="007B693E" w:rsidRPr="000B6C49" w:rsidRDefault="007B693E" w:rsidP="0057414C">
            <w:pPr>
              <w:rPr>
                <w:b/>
                <w:color w:val="000000" w:themeColor="text1"/>
              </w:rPr>
            </w:pPr>
            <w:r w:rsidRPr="000B6C49">
              <w:rPr>
                <w:b/>
                <w:color w:val="000000" w:themeColor="text1"/>
              </w:rPr>
              <w:t>Question</w:t>
            </w:r>
          </w:p>
          <w:p w14:paraId="6438CBC5" w14:textId="77AB7776" w:rsidR="007B693E" w:rsidRPr="000B6C49" w:rsidRDefault="007B693E" w:rsidP="0057414C">
            <w:pPr>
              <w:rPr>
                <w:color w:val="000000" w:themeColor="text1"/>
              </w:rPr>
            </w:pPr>
            <w:r w:rsidRPr="000B6C49">
              <w:rPr>
                <w:color w:val="000000" w:themeColor="text1"/>
              </w:rPr>
              <w:t>Will the portfolio holder join me in congratulating Oxford University for the record number of state-educated students in this year’s intake (68% of all undergraduates)</w:t>
            </w:r>
          </w:p>
        </w:tc>
        <w:tc>
          <w:tcPr>
            <w:tcW w:w="5306" w:type="dxa"/>
          </w:tcPr>
          <w:p w14:paraId="71EE2D50" w14:textId="77777777" w:rsidR="007B693E" w:rsidRPr="000B6C49" w:rsidRDefault="007B693E" w:rsidP="0057414C">
            <w:pPr>
              <w:rPr>
                <w:b/>
                <w:color w:val="000000" w:themeColor="text1"/>
              </w:rPr>
            </w:pPr>
            <w:r w:rsidRPr="000B6C49">
              <w:rPr>
                <w:b/>
                <w:color w:val="000000" w:themeColor="text1"/>
              </w:rPr>
              <w:t>Written Response</w:t>
            </w:r>
          </w:p>
          <w:p w14:paraId="0F7BE0FA" w14:textId="13AE2BDF" w:rsidR="001C239A" w:rsidRPr="000B6C49" w:rsidRDefault="001C239A" w:rsidP="001C239A">
            <w:pPr>
              <w:rPr>
                <w:color w:val="000000" w:themeColor="text1"/>
              </w:rPr>
            </w:pPr>
            <w:r w:rsidRPr="000B6C49">
              <w:rPr>
                <w:color w:val="000000" w:themeColor="text1"/>
              </w:rPr>
              <w:t>Yes. This improvement is very welcome and I know that the University is working to encourage increased access to young people from state schools. Nonetheless, this still shows a great over-representation of pupils from private schools who only make up 6.5% of pupils in the UK.</w:t>
            </w:r>
          </w:p>
          <w:p w14:paraId="069184DA" w14:textId="78159288" w:rsidR="007B693E" w:rsidRPr="000B6C49" w:rsidRDefault="001C239A" w:rsidP="0057414C">
            <w:pPr>
              <w:rPr>
                <w:color w:val="000000" w:themeColor="text1"/>
              </w:rPr>
            </w:pPr>
            <w:r w:rsidRPr="000B6C49">
              <w:rPr>
                <w:color w:val="000000" w:themeColor="text1"/>
              </w:rPr>
              <w:t>More also needs to be done to ensure greater access for young people from under-represented and disadvantaged backgrounds including from state schools within our city.  These issues are regularly raised in my discussions with the University and Colleges and we have encouraged them to expand their access programmes within the city. For example, we facilitated a twinning arrangement between New College and Wood Farm Primary school, a model which other colleges are now interested in replicating.</w:t>
            </w:r>
          </w:p>
        </w:tc>
      </w:tr>
    </w:tbl>
    <w:p w14:paraId="129CCDE0" w14:textId="77777777" w:rsidR="0083070B" w:rsidRDefault="0083070B" w:rsidP="0093067A">
      <w:pPr>
        <w:rPr>
          <w:color w:val="000000" w:themeColor="text1"/>
        </w:rPr>
      </w:pPr>
    </w:p>
    <w:p w14:paraId="6C4B8EAD" w14:textId="77777777" w:rsidR="00CC0BB6" w:rsidRPr="000B6C49" w:rsidRDefault="00CC0BB6" w:rsidP="0093067A">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0B6C49" w:rsidRPr="000B6C49" w14:paraId="2B70728B" w14:textId="77777777" w:rsidTr="00717042">
        <w:trPr>
          <w:tblHeader/>
        </w:trPr>
        <w:tc>
          <w:tcPr>
            <w:tcW w:w="9242" w:type="dxa"/>
            <w:gridSpan w:val="2"/>
          </w:tcPr>
          <w:p w14:paraId="2492B683" w14:textId="254C0A8E" w:rsidR="0083070B" w:rsidRPr="000B6C49" w:rsidRDefault="0083070B" w:rsidP="0055345D">
            <w:pPr>
              <w:pStyle w:val="Heading1"/>
              <w:numPr>
                <w:ilvl w:val="0"/>
                <w:numId w:val="6"/>
              </w:numPr>
              <w:rPr>
                <w:color w:val="000000" w:themeColor="text1"/>
              </w:rPr>
            </w:pPr>
            <w:bookmarkStart w:id="50" w:name="_Toc52364335"/>
            <w:r w:rsidRPr="000B6C49">
              <w:rPr>
                <w:color w:val="000000" w:themeColor="text1"/>
              </w:rPr>
              <w:t xml:space="preserve">From Councillor </w:t>
            </w:r>
            <w:r w:rsidR="00E06384" w:rsidRPr="000B6C49">
              <w:rPr>
                <w:color w:val="000000" w:themeColor="text1"/>
              </w:rPr>
              <w:t>Henwood</w:t>
            </w:r>
            <w:r w:rsidRPr="000B6C49">
              <w:rPr>
                <w:color w:val="000000" w:themeColor="text1"/>
              </w:rPr>
              <w:t xml:space="preserve"> to Councillor Brown – </w:t>
            </w:r>
            <w:r w:rsidR="00E06384" w:rsidRPr="000B6C49">
              <w:rPr>
                <w:color w:val="000000" w:themeColor="text1"/>
              </w:rPr>
              <w:t>BAME representation on the Cabinet</w:t>
            </w:r>
            <w:bookmarkEnd w:id="50"/>
            <w:r w:rsidR="00C53FBE" w:rsidRPr="000B6C49">
              <w:rPr>
                <w:color w:val="000000" w:themeColor="text1"/>
              </w:rPr>
              <w:t xml:space="preserve"> </w:t>
            </w:r>
          </w:p>
        </w:tc>
      </w:tr>
      <w:tr w:rsidR="000B6C49" w:rsidRPr="000B6C49" w14:paraId="34D104A6" w14:textId="77777777" w:rsidTr="00717042">
        <w:tc>
          <w:tcPr>
            <w:tcW w:w="4621" w:type="dxa"/>
          </w:tcPr>
          <w:p w14:paraId="13E705C2" w14:textId="77777777" w:rsidR="0083070B" w:rsidRPr="000B6C49" w:rsidRDefault="0083070B" w:rsidP="00694645">
            <w:pPr>
              <w:rPr>
                <w:b/>
                <w:color w:val="000000" w:themeColor="text1"/>
              </w:rPr>
            </w:pPr>
            <w:r w:rsidRPr="000B6C49">
              <w:rPr>
                <w:b/>
                <w:color w:val="000000" w:themeColor="text1"/>
              </w:rPr>
              <w:t>Question</w:t>
            </w:r>
          </w:p>
          <w:p w14:paraId="20D48CFD" w14:textId="77777777" w:rsidR="00C53FBE" w:rsidRPr="000B6C49" w:rsidRDefault="00E06384" w:rsidP="00694645">
            <w:pPr>
              <w:rPr>
                <w:color w:val="000000" w:themeColor="text1"/>
              </w:rPr>
            </w:pPr>
            <w:r w:rsidRPr="000B6C49">
              <w:rPr>
                <w:color w:val="000000" w:themeColor="text1"/>
              </w:rPr>
              <w:t xml:space="preserve">When was the last time a member from the BAME community served on the executive board of the Oxford City Council? </w:t>
            </w:r>
          </w:p>
          <w:p w14:paraId="29A832FF" w14:textId="0812D492" w:rsidR="000925B8" w:rsidRPr="000B6C49" w:rsidRDefault="00C53FBE" w:rsidP="00694645">
            <w:pPr>
              <w:rPr>
                <w:color w:val="000000" w:themeColor="text1"/>
              </w:rPr>
            </w:pPr>
            <w:r w:rsidRPr="000B6C49">
              <w:rPr>
                <w:color w:val="000000" w:themeColor="text1"/>
              </w:rPr>
              <w:t>Does the L</w:t>
            </w:r>
            <w:r w:rsidR="00E06384" w:rsidRPr="000B6C49">
              <w:rPr>
                <w:color w:val="000000" w:themeColor="text1"/>
              </w:rPr>
              <w:t>eader agree with me that a member should serve on the executive board sooner rather than later?</w:t>
            </w:r>
          </w:p>
        </w:tc>
        <w:tc>
          <w:tcPr>
            <w:tcW w:w="4621" w:type="dxa"/>
          </w:tcPr>
          <w:p w14:paraId="34B92366" w14:textId="77777777" w:rsidR="0083070B" w:rsidRPr="000B6C49" w:rsidRDefault="0083070B" w:rsidP="00694645">
            <w:pPr>
              <w:rPr>
                <w:b/>
                <w:color w:val="000000" w:themeColor="text1"/>
              </w:rPr>
            </w:pPr>
            <w:r w:rsidRPr="000B6C49">
              <w:rPr>
                <w:b/>
                <w:color w:val="000000" w:themeColor="text1"/>
              </w:rPr>
              <w:t>Written Response</w:t>
            </w:r>
          </w:p>
          <w:p w14:paraId="394B16D5" w14:textId="26AD4A11" w:rsidR="003A58E3" w:rsidRPr="000B6C49" w:rsidRDefault="003A58E3" w:rsidP="003A58E3">
            <w:pPr>
              <w:rPr>
                <w:color w:val="000000" w:themeColor="text1"/>
              </w:rPr>
            </w:pPr>
            <w:r w:rsidRPr="000B6C49">
              <w:rPr>
                <w:color w:val="000000" w:themeColor="text1"/>
              </w:rPr>
              <w:t>Councillor Saj Malik served on the City Executive Board in 2010/2011.</w:t>
            </w:r>
          </w:p>
          <w:p w14:paraId="3D8FD3D3" w14:textId="76333CB8" w:rsidR="001A6AE2" w:rsidRPr="000B6C49" w:rsidRDefault="003A58E3" w:rsidP="003A58E3">
            <w:pPr>
              <w:rPr>
                <w:b/>
                <w:color w:val="000000" w:themeColor="text1"/>
              </w:rPr>
            </w:pPr>
            <w:r w:rsidRPr="000B6C49">
              <w:rPr>
                <w:color w:val="000000" w:themeColor="text1"/>
              </w:rPr>
              <w:t>My view is that the Labour Group comprises excellent councillors who could - and many no doubt will - serve on the Cabinet. The ruling Labour Group reflects our local city quite well and I expect our Cabinet to do so in future. I have been working with colleagues in the Group to ensure this happens.</w:t>
            </w:r>
            <w:r w:rsidRPr="000B6C49">
              <w:rPr>
                <w:b/>
                <w:color w:val="000000" w:themeColor="text1"/>
              </w:rPr>
              <w:t xml:space="preserve"> </w:t>
            </w:r>
          </w:p>
          <w:p w14:paraId="06383189" w14:textId="77777777" w:rsidR="001A6AE2" w:rsidRPr="000B6C49" w:rsidRDefault="001A6AE2" w:rsidP="00566E95">
            <w:pPr>
              <w:rPr>
                <w:b/>
                <w:color w:val="000000" w:themeColor="text1"/>
              </w:rPr>
            </w:pPr>
          </w:p>
        </w:tc>
      </w:tr>
    </w:tbl>
    <w:p w14:paraId="55D7AE96" w14:textId="77777777" w:rsidR="00E06384" w:rsidRDefault="00E06384" w:rsidP="0093067A">
      <w:pPr>
        <w:rPr>
          <w:color w:val="000000" w:themeColor="text1"/>
        </w:rPr>
      </w:pPr>
    </w:p>
    <w:p w14:paraId="0703B2F0" w14:textId="77777777" w:rsidR="00CC0BB6" w:rsidRPr="000B6C49" w:rsidRDefault="00CC0BB6" w:rsidP="0093067A">
      <w:pPr>
        <w:rPr>
          <w:color w:val="000000" w:themeColor="text1"/>
        </w:rPr>
      </w:pPr>
    </w:p>
    <w:tbl>
      <w:tblPr>
        <w:tblStyle w:val="TableGrid"/>
        <w:tblW w:w="0" w:type="auto"/>
        <w:tblLook w:val="04A0" w:firstRow="1" w:lastRow="0" w:firstColumn="1" w:lastColumn="0" w:noHBand="0" w:noVBand="1"/>
        <w:tblCaption w:val="Question and answer"/>
      </w:tblPr>
      <w:tblGrid>
        <w:gridCol w:w="3539"/>
        <w:gridCol w:w="5703"/>
      </w:tblGrid>
      <w:tr w:rsidR="000B6C49" w:rsidRPr="000B6C49" w14:paraId="2A85016C" w14:textId="77777777" w:rsidTr="0057414C">
        <w:trPr>
          <w:tblHeader/>
        </w:trPr>
        <w:tc>
          <w:tcPr>
            <w:tcW w:w="9242" w:type="dxa"/>
            <w:gridSpan w:val="2"/>
          </w:tcPr>
          <w:p w14:paraId="4E519319" w14:textId="0CE3F72B" w:rsidR="00E06384" w:rsidRPr="000B6C49" w:rsidRDefault="00E06384" w:rsidP="0055345D">
            <w:pPr>
              <w:pStyle w:val="Heading1"/>
              <w:numPr>
                <w:ilvl w:val="0"/>
                <w:numId w:val="6"/>
              </w:numPr>
              <w:rPr>
                <w:color w:val="000000" w:themeColor="text1"/>
              </w:rPr>
            </w:pPr>
            <w:bookmarkStart w:id="51" w:name="_Toc52364336"/>
            <w:r w:rsidRPr="000B6C49">
              <w:rPr>
                <w:color w:val="000000" w:themeColor="text1"/>
              </w:rPr>
              <w:t xml:space="preserve">From Councillor Henwood to Councillor Brown – </w:t>
            </w:r>
            <w:r w:rsidR="007B693E" w:rsidRPr="000B6C49">
              <w:rPr>
                <w:color w:val="000000" w:themeColor="text1"/>
              </w:rPr>
              <w:t>‘thank you’ Flag</w:t>
            </w:r>
            <w:bookmarkEnd w:id="51"/>
            <w:r w:rsidR="00C53FBE" w:rsidRPr="000B6C49">
              <w:rPr>
                <w:color w:val="000000" w:themeColor="text1"/>
              </w:rPr>
              <w:t xml:space="preserve"> </w:t>
            </w:r>
          </w:p>
        </w:tc>
      </w:tr>
      <w:tr w:rsidR="000B6C49" w:rsidRPr="000B6C49" w14:paraId="347C7F75" w14:textId="77777777" w:rsidTr="004A75AD">
        <w:tc>
          <w:tcPr>
            <w:tcW w:w="3539" w:type="dxa"/>
          </w:tcPr>
          <w:p w14:paraId="4B944FD2" w14:textId="77777777" w:rsidR="00E06384" w:rsidRPr="000B6C49" w:rsidRDefault="00E06384" w:rsidP="0057414C">
            <w:pPr>
              <w:rPr>
                <w:b/>
                <w:color w:val="000000" w:themeColor="text1"/>
              </w:rPr>
            </w:pPr>
            <w:r w:rsidRPr="000B6C49">
              <w:rPr>
                <w:b/>
                <w:color w:val="000000" w:themeColor="text1"/>
              </w:rPr>
              <w:t>Question</w:t>
            </w:r>
          </w:p>
          <w:p w14:paraId="13C6FEFD" w14:textId="77777777" w:rsidR="007B693E" w:rsidRPr="000B6C49" w:rsidRDefault="007B693E" w:rsidP="007B693E">
            <w:pPr>
              <w:rPr>
                <w:color w:val="000000" w:themeColor="text1"/>
              </w:rPr>
            </w:pPr>
            <w:r w:rsidRPr="000B6C49">
              <w:rPr>
                <w:color w:val="000000" w:themeColor="text1"/>
              </w:rPr>
              <w:t xml:space="preserve">As well as Key workers, groups and individuals during the pandemic have sacrificed and contributed much to our community. </w:t>
            </w:r>
          </w:p>
          <w:p w14:paraId="5430DF44" w14:textId="77777777" w:rsidR="007B693E" w:rsidRPr="000B6C49" w:rsidRDefault="007B693E" w:rsidP="007B693E">
            <w:pPr>
              <w:rPr>
                <w:color w:val="000000" w:themeColor="text1"/>
              </w:rPr>
            </w:pPr>
            <w:r w:rsidRPr="000B6C49">
              <w:rPr>
                <w:color w:val="000000" w:themeColor="text1"/>
              </w:rPr>
              <w:t>Will the portfolio holder consider commissioning a ‘Thank you’ flag to be flown from the town hall?</w:t>
            </w:r>
          </w:p>
          <w:p w14:paraId="71F205BF" w14:textId="77777777" w:rsidR="00E06384" w:rsidRPr="000B6C49" w:rsidRDefault="00E06384" w:rsidP="0057414C">
            <w:pPr>
              <w:rPr>
                <w:color w:val="000000" w:themeColor="text1"/>
              </w:rPr>
            </w:pPr>
          </w:p>
        </w:tc>
        <w:tc>
          <w:tcPr>
            <w:tcW w:w="5703" w:type="dxa"/>
          </w:tcPr>
          <w:p w14:paraId="6CD36C9E" w14:textId="77777777" w:rsidR="00E06384" w:rsidRPr="000B6C49" w:rsidRDefault="00E06384" w:rsidP="0057414C">
            <w:pPr>
              <w:rPr>
                <w:b/>
                <w:color w:val="000000" w:themeColor="text1"/>
              </w:rPr>
            </w:pPr>
            <w:r w:rsidRPr="000B6C49">
              <w:rPr>
                <w:b/>
                <w:color w:val="000000" w:themeColor="text1"/>
              </w:rPr>
              <w:t>Written Response</w:t>
            </w:r>
          </w:p>
          <w:p w14:paraId="2D60D995" w14:textId="0F83357A" w:rsidR="003A58E3" w:rsidRPr="000B6C49" w:rsidRDefault="003A58E3" w:rsidP="003A58E3">
            <w:pPr>
              <w:rPr>
                <w:color w:val="000000" w:themeColor="text1"/>
              </w:rPr>
            </w:pPr>
            <w:r w:rsidRPr="000B6C49">
              <w:rPr>
                <w:color w:val="000000" w:themeColor="text1"/>
              </w:rPr>
              <w:t xml:space="preserve">I will take this opportunity to again thank all the key workers in our city, retail staff, care workers, NHS workers and city council staff to name a few groups, who supported us through lockdown and continue to provide our vital services. </w:t>
            </w:r>
          </w:p>
          <w:p w14:paraId="3418419C" w14:textId="37A739BA" w:rsidR="003A58E3" w:rsidRPr="000B6C49" w:rsidRDefault="003A58E3" w:rsidP="003A58E3">
            <w:pPr>
              <w:rPr>
                <w:color w:val="000000" w:themeColor="text1"/>
              </w:rPr>
            </w:pPr>
            <w:r w:rsidRPr="000B6C49">
              <w:rPr>
                <w:color w:val="000000" w:themeColor="text1"/>
              </w:rPr>
              <w:t>It is not currently possible to fly flags as it is not possible to safely access the roof.</w:t>
            </w:r>
          </w:p>
          <w:p w14:paraId="2283B594" w14:textId="255E5516" w:rsidR="003A58E3" w:rsidRPr="000B6C49" w:rsidRDefault="003A58E3" w:rsidP="003A58E3">
            <w:pPr>
              <w:rPr>
                <w:color w:val="000000" w:themeColor="text1"/>
              </w:rPr>
            </w:pPr>
            <w:r w:rsidRPr="000B6C49">
              <w:rPr>
                <w:color w:val="000000" w:themeColor="text1"/>
              </w:rPr>
              <w:t xml:space="preserve">In any case I think that the best way currently that we can thank all of those people is by following the rule of six and other national guidance and not spreading COVID-19. </w:t>
            </w:r>
          </w:p>
          <w:p w14:paraId="0112420C" w14:textId="08E68B85" w:rsidR="00E06384" w:rsidRPr="000B6C49" w:rsidRDefault="003A58E3" w:rsidP="003A58E3">
            <w:pPr>
              <w:rPr>
                <w:b/>
                <w:color w:val="000000" w:themeColor="text1"/>
              </w:rPr>
            </w:pPr>
            <w:r w:rsidRPr="000B6C49">
              <w:rPr>
                <w:color w:val="000000" w:themeColor="text1"/>
              </w:rPr>
              <w:t>On a personal level, I visited our hubs and also ODS in order to thank people for the excellent work that they do.</w:t>
            </w:r>
            <w:r w:rsidRPr="000B6C49">
              <w:rPr>
                <w:b/>
                <w:color w:val="000000" w:themeColor="text1"/>
              </w:rPr>
              <w:t xml:space="preserve"> </w:t>
            </w:r>
          </w:p>
        </w:tc>
      </w:tr>
      <w:tr w:rsidR="002D2ED0" w:rsidRPr="000B6C49" w14:paraId="71F531D5" w14:textId="77777777" w:rsidTr="002D2ED0">
        <w:tc>
          <w:tcPr>
            <w:tcW w:w="3539" w:type="dxa"/>
          </w:tcPr>
          <w:p w14:paraId="06FD7863" w14:textId="77777777" w:rsidR="002D2ED0" w:rsidRPr="000B6C49" w:rsidRDefault="002D2ED0" w:rsidP="009764A2">
            <w:pPr>
              <w:rPr>
                <w:b/>
                <w:color w:val="000000" w:themeColor="text1"/>
              </w:rPr>
            </w:pPr>
            <w:r>
              <w:rPr>
                <w:b/>
                <w:color w:val="000000" w:themeColor="text1"/>
              </w:rPr>
              <w:t xml:space="preserve">Supplementary </w:t>
            </w:r>
            <w:r w:rsidRPr="000B6C49">
              <w:rPr>
                <w:b/>
                <w:color w:val="000000" w:themeColor="text1"/>
              </w:rPr>
              <w:t>Question</w:t>
            </w:r>
          </w:p>
          <w:p w14:paraId="45002D47" w14:textId="1149A1B8" w:rsidR="002D2ED0" w:rsidRPr="00F15D19" w:rsidRDefault="00CC0BB6" w:rsidP="009764A2">
            <w:pPr>
              <w:ind w:left="29"/>
              <w:rPr>
                <w:color w:val="000000" w:themeColor="text1"/>
              </w:rPr>
            </w:pPr>
            <w:r>
              <w:rPr>
                <w:color w:val="000000" w:themeColor="text1"/>
              </w:rPr>
              <w:t xml:space="preserve">I like Oxford </w:t>
            </w:r>
            <w:r w:rsidR="00EE3125">
              <w:rPr>
                <w:color w:val="000000" w:themeColor="text1"/>
              </w:rPr>
              <w:t>to be</w:t>
            </w:r>
            <w:r>
              <w:rPr>
                <w:color w:val="000000" w:themeColor="text1"/>
              </w:rPr>
              <w:t xml:space="preserve"> a welcoming city, and a thank you flag would </w:t>
            </w:r>
            <w:r w:rsidR="00EE3125">
              <w:rPr>
                <w:color w:val="000000" w:themeColor="text1"/>
              </w:rPr>
              <w:t>send a clear message but accept the answer.</w:t>
            </w:r>
          </w:p>
          <w:p w14:paraId="32D5E94A" w14:textId="77777777" w:rsidR="002D2ED0" w:rsidRPr="00F15D19" w:rsidRDefault="002D2ED0" w:rsidP="009764A2">
            <w:pPr>
              <w:ind w:left="426" w:hanging="426"/>
              <w:rPr>
                <w:color w:val="000000" w:themeColor="text1"/>
              </w:rPr>
            </w:pPr>
          </w:p>
        </w:tc>
        <w:tc>
          <w:tcPr>
            <w:tcW w:w="5703" w:type="dxa"/>
          </w:tcPr>
          <w:p w14:paraId="246A118B" w14:textId="77777777" w:rsidR="00CC0BB6" w:rsidRDefault="002D2ED0" w:rsidP="009764A2">
            <w:pPr>
              <w:rPr>
                <w:b/>
                <w:color w:val="000000" w:themeColor="text1"/>
              </w:rPr>
            </w:pPr>
            <w:r>
              <w:rPr>
                <w:b/>
                <w:color w:val="000000" w:themeColor="text1"/>
              </w:rPr>
              <w:t xml:space="preserve">Verbal </w:t>
            </w:r>
            <w:r w:rsidRPr="000B6C49">
              <w:rPr>
                <w:b/>
                <w:color w:val="000000" w:themeColor="text1"/>
              </w:rPr>
              <w:t>Response</w:t>
            </w:r>
          </w:p>
          <w:p w14:paraId="18C8FF41" w14:textId="64E7897A" w:rsidR="002D2ED0" w:rsidRPr="00CC0BB6" w:rsidRDefault="00CC0BB6" w:rsidP="00EE3125">
            <w:pPr>
              <w:rPr>
                <w:b/>
                <w:color w:val="000000" w:themeColor="text1"/>
              </w:rPr>
            </w:pPr>
            <w:r w:rsidRPr="00EE3125">
              <w:rPr>
                <w:color w:val="000000" w:themeColor="text1"/>
              </w:rPr>
              <w:t>The Council and councillors</w:t>
            </w:r>
            <w:r>
              <w:rPr>
                <w:b/>
                <w:color w:val="000000" w:themeColor="text1"/>
              </w:rPr>
              <w:t xml:space="preserve"> </w:t>
            </w:r>
            <w:r>
              <w:rPr>
                <w:color w:val="000000" w:themeColor="text1"/>
              </w:rPr>
              <w:t xml:space="preserve">have done quite a good job of thanking people in the city to date by other means, I’m not clear how people would recognise this flag, and </w:t>
            </w:r>
            <w:r w:rsidR="00EE3125">
              <w:rPr>
                <w:color w:val="000000" w:themeColor="text1"/>
              </w:rPr>
              <w:t>more importantly due to</w:t>
            </w:r>
            <w:r>
              <w:rPr>
                <w:color w:val="000000" w:themeColor="text1"/>
              </w:rPr>
              <w:t xml:space="preserve"> safety and security concerns we are not able to fly flags at all </w:t>
            </w:r>
            <w:r w:rsidR="00EE3125">
              <w:rPr>
                <w:color w:val="000000" w:themeColor="text1"/>
              </w:rPr>
              <w:t xml:space="preserve">so </w:t>
            </w:r>
            <w:r>
              <w:rPr>
                <w:color w:val="000000" w:themeColor="text1"/>
              </w:rPr>
              <w:t>this is a slightly irrelevant issue.</w:t>
            </w:r>
          </w:p>
        </w:tc>
      </w:tr>
    </w:tbl>
    <w:p w14:paraId="100DEC8B" w14:textId="77777777" w:rsidR="00F15D19" w:rsidRDefault="00F15D19" w:rsidP="0093067A">
      <w:pPr>
        <w:rPr>
          <w:color w:val="000000" w:themeColor="text1"/>
        </w:rPr>
      </w:pPr>
    </w:p>
    <w:p w14:paraId="01385702" w14:textId="77777777" w:rsidR="00F15D19" w:rsidRPr="000B6C49" w:rsidRDefault="00F15D19" w:rsidP="0093067A">
      <w:pPr>
        <w:rPr>
          <w:color w:val="000000" w:themeColor="text1"/>
        </w:rPr>
      </w:pPr>
    </w:p>
    <w:tbl>
      <w:tblPr>
        <w:tblStyle w:val="TableGrid"/>
        <w:tblW w:w="0" w:type="auto"/>
        <w:tblLook w:val="04A0" w:firstRow="1" w:lastRow="0" w:firstColumn="1" w:lastColumn="0" w:noHBand="0" w:noVBand="1"/>
        <w:tblCaption w:val="Question and answer"/>
      </w:tblPr>
      <w:tblGrid>
        <w:gridCol w:w="3569"/>
        <w:gridCol w:w="5719"/>
      </w:tblGrid>
      <w:tr w:rsidR="000B6C49" w:rsidRPr="000B6C49" w14:paraId="55107756" w14:textId="77777777" w:rsidTr="005C595F">
        <w:trPr>
          <w:tblHeader/>
        </w:trPr>
        <w:tc>
          <w:tcPr>
            <w:tcW w:w="9425" w:type="dxa"/>
            <w:gridSpan w:val="2"/>
          </w:tcPr>
          <w:p w14:paraId="08418824" w14:textId="60C1545B" w:rsidR="004401E2" w:rsidRPr="000B6C49" w:rsidRDefault="004401E2" w:rsidP="0055345D">
            <w:pPr>
              <w:pStyle w:val="Heading1"/>
              <w:numPr>
                <w:ilvl w:val="0"/>
                <w:numId w:val="6"/>
              </w:numPr>
              <w:rPr>
                <w:color w:val="000000" w:themeColor="text1"/>
              </w:rPr>
            </w:pPr>
            <w:bookmarkStart w:id="52" w:name="_Toc52364337"/>
            <w:r w:rsidRPr="000B6C49">
              <w:rPr>
                <w:color w:val="000000" w:themeColor="text1"/>
              </w:rPr>
              <w:t>From Councillor Gant to Councillor Brown – Localis sponsorship</w:t>
            </w:r>
            <w:bookmarkEnd w:id="52"/>
            <w:r w:rsidR="00C53FBE" w:rsidRPr="000B6C49">
              <w:rPr>
                <w:color w:val="000000" w:themeColor="text1"/>
              </w:rPr>
              <w:t xml:space="preserve"> </w:t>
            </w:r>
          </w:p>
        </w:tc>
      </w:tr>
      <w:tr w:rsidR="000B6C49" w:rsidRPr="000B6C49" w14:paraId="1A678A94" w14:textId="77777777" w:rsidTr="005C595F">
        <w:tc>
          <w:tcPr>
            <w:tcW w:w="3652" w:type="dxa"/>
          </w:tcPr>
          <w:p w14:paraId="73BF0929" w14:textId="77777777" w:rsidR="004401E2" w:rsidRPr="000B6C49" w:rsidRDefault="004401E2" w:rsidP="0057414C">
            <w:pPr>
              <w:rPr>
                <w:b/>
                <w:color w:val="000000" w:themeColor="text1"/>
              </w:rPr>
            </w:pPr>
            <w:r w:rsidRPr="000B6C49">
              <w:rPr>
                <w:b/>
                <w:color w:val="000000" w:themeColor="text1"/>
              </w:rPr>
              <w:t>Question</w:t>
            </w:r>
          </w:p>
          <w:p w14:paraId="02CF71D2" w14:textId="77777777" w:rsidR="004401E2" w:rsidRPr="000B6C49" w:rsidRDefault="004401E2" w:rsidP="0057414C">
            <w:pPr>
              <w:rPr>
                <w:color w:val="000000" w:themeColor="text1"/>
              </w:rPr>
            </w:pPr>
            <w:r w:rsidRPr="000B6C49">
              <w:rPr>
                <w:color w:val="000000" w:themeColor="text1"/>
              </w:rPr>
              <w:t xml:space="preserve">The think tank Localis is advertising on its website a research project into potential governance models for Oxford. The project is described as “sponsored by Oxford City Council”. </w:t>
            </w:r>
          </w:p>
          <w:p w14:paraId="6B4E2595" w14:textId="77777777" w:rsidR="004401E2" w:rsidRPr="000B6C49" w:rsidRDefault="004401E2" w:rsidP="0057414C">
            <w:pPr>
              <w:rPr>
                <w:color w:val="000000" w:themeColor="text1"/>
              </w:rPr>
            </w:pPr>
            <w:r w:rsidRPr="000B6C49">
              <w:rPr>
                <w:color w:val="000000" w:themeColor="text1"/>
              </w:rPr>
              <w:t>Could the Cabinet Member clarify the nature of this sponsorship, and any costs to the council?</w:t>
            </w:r>
          </w:p>
        </w:tc>
        <w:tc>
          <w:tcPr>
            <w:tcW w:w="5773" w:type="dxa"/>
          </w:tcPr>
          <w:p w14:paraId="3004A9FC" w14:textId="77777777" w:rsidR="004401E2" w:rsidRPr="000B6C49" w:rsidRDefault="004401E2" w:rsidP="0057414C">
            <w:pPr>
              <w:rPr>
                <w:b/>
                <w:color w:val="000000" w:themeColor="text1"/>
              </w:rPr>
            </w:pPr>
            <w:r w:rsidRPr="000B6C49">
              <w:rPr>
                <w:b/>
                <w:color w:val="000000" w:themeColor="text1"/>
              </w:rPr>
              <w:t>Written Response</w:t>
            </w:r>
          </w:p>
          <w:p w14:paraId="15576773" w14:textId="16BD82D9" w:rsidR="001C239A" w:rsidRPr="000B6C49" w:rsidRDefault="001C239A" w:rsidP="001C239A">
            <w:pPr>
              <w:rPr>
                <w:color w:val="000000" w:themeColor="text1"/>
              </w:rPr>
            </w:pPr>
            <w:r w:rsidRPr="000B6C49">
              <w:rPr>
                <w:color w:val="000000" w:themeColor="text1"/>
              </w:rPr>
              <w:t>In the context of the impacts of Covid, Brexit and the government’s levelling up and devolution agendas, Localis is undertaking independent research looking at the case for place-led growth and renewal around Oxford.  Part of the work will seek to understand priorities and views of local stakeholders and consider what more is needed from local governance to address them. This will inform our response to the forthcoming Devolution and Local Recovery White Paper. This work is also intended to complement the emerging City Economic Strategy, our work with Oxfordshire LEP and our position in the Oxford-Cambridge Arc.</w:t>
            </w:r>
          </w:p>
          <w:p w14:paraId="3DFA05D5" w14:textId="5528578E" w:rsidR="004401E2" w:rsidRPr="000B6C49" w:rsidRDefault="001C239A" w:rsidP="001C239A">
            <w:pPr>
              <w:rPr>
                <w:color w:val="000000" w:themeColor="text1"/>
              </w:rPr>
            </w:pPr>
            <w:r w:rsidRPr="000B6C49">
              <w:rPr>
                <w:color w:val="000000" w:themeColor="text1"/>
              </w:rPr>
              <w:t>The city council is providing £25,000 in sponsorship for the work which is being funded from within existing budgets.</w:t>
            </w:r>
          </w:p>
          <w:p w14:paraId="77BA1102" w14:textId="27393A2A" w:rsidR="004401E2" w:rsidRPr="000B6C49" w:rsidRDefault="00923B2E" w:rsidP="0057414C">
            <w:pPr>
              <w:rPr>
                <w:rStyle w:val="Hyperlink"/>
              </w:rPr>
            </w:pPr>
            <w:hyperlink r:id="rId10" w:history="1">
              <w:r w:rsidR="000B6C49" w:rsidRPr="000B6C49">
                <w:rPr>
                  <w:rStyle w:val="Hyperlink"/>
                </w:rPr>
                <w:t>http://www.localis.org.uk/research/right-level-strategic-case-city-led-growth-innovation-renewal/</w:t>
              </w:r>
            </w:hyperlink>
            <w:r w:rsidR="000B6C49" w:rsidRPr="000B6C49">
              <w:rPr>
                <w:rStyle w:val="Hyperlink"/>
              </w:rPr>
              <w:t xml:space="preserve"> </w:t>
            </w:r>
          </w:p>
          <w:p w14:paraId="3BBE9BB0" w14:textId="0C57040F" w:rsidR="000B6C49" w:rsidRPr="000B6C49" w:rsidRDefault="000B6C49" w:rsidP="0057414C">
            <w:pPr>
              <w:rPr>
                <w:b/>
                <w:color w:val="000000" w:themeColor="text1"/>
              </w:rPr>
            </w:pPr>
          </w:p>
        </w:tc>
      </w:tr>
    </w:tbl>
    <w:p w14:paraId="472CC97F" w14:textId="77777777" w:rsidR="00251899" w:rsidRDefault="00251899" w:rsidP="00251899">
      <w:pPr>
        <w:rPr>
          <w:color w:val="000000" w:themeColor="text1"/>
        </w:rPr>
      </w:pPr>
    </w:p>
    <w:p w14:paraId="5C5574ED" w14:textId="77777777" w:rsidR="00EE3125" w:rsidRPr="000B6C49" w:rsidRDefault="00EE3125"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652"/>
        <w:gridCol w:w="5590"/>
      </w:tblGrid>
      <w:tr w:rsidR="000B6C49" w:rsidRPr="000B6C49" w14:paraId="1A573B05" w14:textId="77777777" w:rsidTr="0057414C">
        <w:trPr>
          <w:tblHeader/>
        </w:trPr>
        <w:tc>
          <w:tcPr>
            <w:tcW w:w="9242" w:type="dxa"/>
            <w:gridSpan w:val="2"/>
          </w:tcPr>
          <w:p w14:paraId="1C3AE45B" w14:textId="78DCB842" w:rsidR="00E06384" w:rsidRPr="000B6C49" w:rsidRDefault="00E06384" w:rsidP="0055345D">
            <w:pPr>
              <w:pStyle w:val="Heading1"/>
              <w:numPr>
                <w:ilvl w:val="0"/>
                <w:numId w:val="6"/>
              </w:numPr>
              <w:rPr>
                <w:color w:val="000000" w:themeColor="text1"/>
              </w:rPr>
            </w:pPr>
            <w:bookmarkStart w:id="53" w:name="_Toc52364338"/>
            <w:r w:rsidRPr="000B6C49">
              <w:rPr>
                <w:color w:val="000000" w:themeColor="text1"/>
              </w:rPr>
              <w:t xml:space="preserve">From Councillor </w:t>
            </w:r>
            <w:r w:rsidR="007B693E" w:rsidRPr="000B6C49">
              <w:rPr>
                <w:color w:val="000000" w:themeColor="text1"/>
              </w:rPr>
              <w:t>Simmons</w:t>
            </w:r>
            <w:r w:rsidRPr="000B6C49">
              <w:rPr>
                <w:color w:val="000000" w:themeColor="text1"/>
              </w:rPr>
              <w:t xml:space="preserve"> to Councillor Brown – </w:t>
            </w:r>
            <w:r w:rsidR="007B693E" w:rsidRPr="000B6C49">
              <w:rPr>
                <w:color w:val="000000" w:themeColor="text1"/>
              </w:rPr>
              <w:t>Local government reorganisation</w:t>
            </w:r>
            <w:bookmarkEnd w:id="53"/>
            <w:r w:rsidR="00C53FBE" w:rsidRPr="000B6C49">
              <w:rPr>
                <w:color w:val="000000" w:themeColor="text1"/>
              </w:rPr>
              <w:t xml:space="preserve"> </w:t>
            </w:r>
          </w:p>
        </w:tc>
      </w:tr>
      <w:tr w:rsidR="000B6C49" w:rsidRPr="000B6C49" w14:paraId="5B36981B" w14:textId="77777777" w:rsidTr="005C595F">
        <w:tc>
          <w:tcPr>
            <w:tcW w:w="3652" w:type="dxa"/>
          </w:tcPr>
          <w:p w14:paraId="1F7FFEFE" w14:textId="77777777" w:rsidR="00E06384" w:rsidRPr="000B6C49" w:rsidRDefault="00E06384" w:rsidP="0057414C">
            <w:pPr>
              <w:rPr>
                <w:color w:val="000000" w:themeColor="text1"/>
              </w:rPr>
            </w:pPr>
            <w:r w:rsidRPr="000B6C49">
              <w:rPr>
                <w:color w:val="000000" w:themeColor="text1"/>
              </w:rPr>
              <w:t>Question</w:t>
            </w:r>
          </w:p>
          <w:p w14:paraId="0C661764" w14:textId="77777777" w:rsidR="007B693E" w:rsidRPr="000B6C49" w:rsidRDefault="007B693E" w:rsidP="0057414C">
            <w:pPr>
              <w:rPr>
                <w:color w:val="000000" w:themeColor="text1"/>
              </w:rPr>
            </w:pPr>
            <w:r w:rsidRPr="000B6C49">
              <w:rPr>
                <w:color w:val="000000" w:themeColor="text1"/>
              </w:rPr>
              <w:t xml:space="preserve">At the time of writing, the Government’s Local Recovery and Devolution White Paper promised this autumn has yet to be published. </w:t>
            </w:r>
          </w:p>
          <w:p w14:paraId="53743CB9" w14:textId="777F3BD1" w:rsidR="007B693E" w:rsidRPr="000B6C49" w:rsidRDefault="007B693E" w:rsidP="0057414C">
            <w:pPr>
              <w:rPr>
                <w:color w:val="000000" w:themeColor="text1"/>
              </w:rPr>
            </w:pPr>
            <w:r w:rsidRPr="000B6C49">
              <w:rPr>
                <w:color w:val="000000" w:themeColor="text1"/>
              </w:rPr>
              <w:t>Can the leader update Council on the likelihood that one or more authorities in the County are intending to make a submission to Government that will threaten the future of Oxford City Council, as currently constituted?</w:t>
            </w:r>
          </w:p>
        </w:tc>
        <w:tc>
          <w:tcPr>
            <w:tcW w:w="5590" w:type="dxa"/>
          </w:tcPr>
          <w:p w14:paraId="2D4A7141" w14:textId="77777777" w:rsidR="00E06384" w:rsidRPr="000B6C49" w:rsidRDefault="00E06384" w:rsidP="0057414C">
            <w:pPr>
              <w:rPr>
                <w:color w:val="000000" w:themeColor="text1"/>
              </w:rPr>
            </w:pPr>
            <w:r w:rsidRPr="000B6C49">
              <w:rPr>
                <w:color w:val="000000" w:themeColor="text1"/>
              </w:rPr>
              <w:t>Written Response</w:t>
            </w:r>
          </w:p>
          <w:p w14:paraId="52BFF12F" w14:textId="43FF1777" w:rsidR="001C239A" w:rsidRPr="000B6C49" w:rsidRDefault="001C239A" w:rsidP="001C239A">
            <w:pPr>
              <w:rPr>
                <w:color w:val="000000" w:themeColor="text1"/>
              </w:rPr>
            </w:pPr>
            <w:r w:rsidRPr="000B6C49">
              <w:rPr>
                <w:color w:val="000000" w:themeColor="text1"/>
              </w:rPr>
              <w:t>Members will be aware of the recent PwC report commissioned by the County Council and Cherwell District Council which purported to be an analysis of options for local government reform in Oxfordshire. The City Council with West Oxfordshire District Council responded to this report highlighting that it is fundamentally flawed and based on misleading and inaccurate information (you can read our response online).</w:t>
            </w:r>
          </w:p>
          <w:p w14:paraId="202F8CBB" w14:textId="0734C310" w:rsidR="00E06384" w:rsidRPr="000B6C49" w:rsidRDefault="001C239A" w:rsidP="001C239A">
            <w:pPr>
              <w:rPr>
                <w:color w:val="000000" w:themeColor="text1"/>
              </w:rPr>
            </w:pPr>
            <w:r w:rsidRPr="000B6C49">
              <w:rPr>
                <w:color w:val="000000" w:themeColor="text1"/>
              </w:rPr>
              <w:t>The City and other District Councils were not informed of or consulted on this work before it was commissioned and similarly have not been informed of any subsequent work underway on a submission to Government, though we are aware that other county councils in the country have been working on such submissions. This would be a question better asked of the County Council.</w:t>
            </w:r>
          </w:p>
        </w:tc>
      </w:tr>
    </w:tbl>
    <w:p w14:paraId="483C4561" w14:textId="77777777" w:rsidR="00251899" w:rsidRDefault="00251899" w:rsidP="00251899">
      <w:pPr>
        <w:rPr>
          <w:color w:val="000000" w:themeColor="text1"/>
        </w:rPr>
      </w:pPr>
    </w:p>
    <w:p w14:paraId="2191EB35" w14:textId="77777777" w:rsidR="00EE3125" w:rsidRPr="000B6C49" w:rsidRDefault="00EE3125" w:rsidP="00251899">
      <w:pPr>
        <w:rPr>
          <w:color w:val="000000" w:themeColor="text1"/>
        </w:rPr>
      </w:pPr>
    </w:p>
    <w:tbl>
      <w:tblPr>
        <w:tblStyle w:val="TableGrid"/>
        <w:tblW w:w="0" w:type="auto"/>
        <w:tblLook w:val="04A0" w:firstRow="1" w:lastRow="0" w:firstColumn="1" w:lastColumn="0" w:noHBand="0" w:noVBand="1"/>
        <w:tblCaption w:val="Question and answer"/>
      </w:tblPr>
      <w:tblGrid>
        <w:gridCol w:w="3652"/>
        <w:gridCol w:w="5590"/>
      </w:tblGrid>
      <w:tr w:rsidR="000B6C49" w:rsidRPr="000B6C49" w14:paraId="363FD1B5" w14:textId="77777777" w:rsidTr="0057414C">
        <w:trPr>
          <w:tblHeader/>
        </w:trPr>
        <w:tc>
          <w:tcPr>
            <w:tcW w:w="9242" w:type="dxa"/>
            <w:gridSpan w:val="2"/>
          </w:tcPr>
          <w:p w14:paraId="4B3E75F3" w14:textId="3CD3FA87" w:rsidR="00E06384" w:rsidRPr="000B6C49" w:rsidRDefault="00E06384" w:rsidP="0055345D">
            <w:pPr>
              <w:pStyle w:val="Heading1"/>
              <w:numPr>
                <w:ilvl w:val="0"/>
                <w:numId w:val="6"/>
              </w:numPr>
              <w:rPr>
                <w:color w:val="000000" w:themeColor="text1"/>
              </w:rPr>
            </w:pPr>
            <w:bookmarkStart w:id="54" w:name="_Toc52364339"/>
            <w:r w:rsidRPr="000B6C49">
              <w:rPr>
                <w:color w:val="000000" w:themeColor="text1"/>
              </w:rPr>
              <w:t xml:space="preserve">From Councillor </w:t>
            </w:r>
            <w:r w:rsidR="004401E2" w:rsidRPr="000B6C49">
              <w:rPr>
                <w:color w:val="000000" w:themeColor="text1"/>
              </w:rPr>
              <w:t>Gant</w:t>
            </w:r>
            <w:r w:rsidRPr="000B6C49">
              <w:rPr>
                <w:color w:val="000000" w:themeColor="text1"/>
              </w:rPr>
              <w:t xml:space="preserve"> to Councillor Brown – </w:t>
            </w:r>
            <w:r w:rsidR="004401E2" w:rsidRPr="000B6C49">
              <w:rPr>
                <w:color w:val="000000" w:themeColor="text1"/>
              </w:rPr>
              <w:t>Local government reorganisation 2</w:t>
            </w:r>
            <w:bookmarkEnd w:id="54"/>
            <w:r w:rsidR="00C53FBE" w:rsidRPr="000B6C49">
              <w:rPr>
                <w:color w:val="000000" w:themeColor="text1"/>
              </w:rPr>
              <w:t xml:space="preserve"> </w:t>
            </w:r>
          </w:p>
        </w:tc>
      </w:tr>
      <w:tr w:rsidR="000B6C49" w:rsidRPr="000B6C49" w14:paraId="5D68AE1B" w14:textId="77777777" w:rsidTr="005C595F">
        <w:tc>
          <w:tcPr>
            <w:tcW w:w="3652" w:type="dxa"/>
          </w:tcPr>
          <w:p w14:paraId="495CCBD8" w14:textId="77777777" w:rsidR="00E06384" w:rsidRPr="000B6C49" w:rsidRDefault="00E06384" w:rsidP="0057414C">
            <w:pPr>
              <w:rPr>
                <w:b/>
                <w:color w:val="000000" w:themeColor="text1"/>
              </w:rPr>
            </w:pPr>
            <w:r w:rsidRPr="000B6C49">
              <w:rPr>
                <w:b/>
                <w:color w:val="000000" w:themeColor="text1"/>
              </w:rPr>
              <w:t>Question</w:t>
            </w:r>
          </w:p>
          <w:p w14:paraId="0804F510" w14:textId="77777777" w:rsidR="004401E2" w:rsidRPr="000B6C49" w:rsidRDefault="004401E2" w:rsidP="0057414C">
            <w:pPr>
              <w:rPr>
                <w:color w:val="000000" w:themeColor="text1"/>
              </w:rPr>
            </w:pPr>
            <w:r w:rsidRPr="000B6C49">
              <w:rPr>
                <w:color w:val="000000" w:themeColor="text1"/>
              </w:rPr>
              <w:t xml:space="preserve">The prospect of Local Government Reorganisation as part of the promised White Paper appears to have receded. </w:t>
            </w:r>
          </w:p>
          <w:p w14:paraId="6F00A42E" w14:textId="2494B20C" w:rsidR="004401E2" w:rsidRPr="000B6C49" w:rsidRDefault="004401E2" w:rsidP="0057414C">
            <w:pPr>
              <w:rPr>
                <w:color w:val="000000" w:themeColor="text1"/>
              </w:rPr>
            </w:pPr>
            <w:r w:rsidRPr="000B6C49">
              <w:rPr>
                <w:color w:val="000000" w:themeColor="text1"/>
              </w:rPr>
              <w:t>Does the Leader agree with me that this development puts the actions of the leadership of Oxfordshire County Council in an even worse light, having wasted large amounts of officer time and taxpayer money on a proposal which their party in government had no intention of pursuing, and even going as far as to seriously propose cancelling elections on the back of an initiative from this government which ended up being ditched in yet another screeching U-turn?</w:t>
            </w:r>
          </w:p>
        </w:tc>
        <w:tc>
          <w:tcPr>
            <w:tcW w:w="5590" w:type="dxa"/>
          </w:tcPr>
          <w:p w14:paraId="06A76210" w14:textId="77777777" w:rsidR="00E06384" w:rsidRPr="000B6C49" w:rsidRDefault="00E06384" w:rsidP="0057414C">
            <w:pPr>
              <w:rPr>
                <w:b/>
                <w:color w:val="000000" w:themeColor="text1"/>
              </w:rPr>
            </w:pPr>
            <w:r w:rsidRPr="000B6C49">
              <w:rPr>
                <w:b/>
                <w:color w:val="000000" w:themeColor="text1"/>
              </w:rPr>
              <w:t>Written Response</w:t>
            </w:r>
          </w:p>
          <w:p w14:paraId="5499E1D8" w14:textId="770AEF44" w:rsidR="001C239A" w:rsidRPr="000B6C49" w:rsidRDefault="001C239A" w:rsidP="001C239A">
            <w:pPr>
              <w:rPr>
                <w:color w:val="000000" w:themeColor="text1"/>
              </w:rPr>
            </w:pPr>
            <w:r w:rsidRPr="000B6C49">
              <w:rPr>
                <w:color w:val="000000" w:themeColor="text1"/>
              </w:rPr>
              <w:t xml:space="preserve">We do not yet know what the content of the Devolution White Paper will be, but recent statements from Ministers as reported in the Local Government trade press suggest that the White Paper will not impose top down local government reorganisation and that any proposals will require strong and broad support across an area. </w:t>
            </w:r>
          </w:p>
          <w:p w14:paraId="1729705C" w14:textId="459A19E5" w:rsidR="001C239A" w:rsidRPr="000B6C49" w:rsidRDefault="001C239A" w:rsidP="001C239A">
            <w:pPr>
              <w:rPr>
                <w:color w:val="000000" w:themeColor="text1"/>
              </w:rPr>
            </w:pPr>
            <w:r w:rsidRPr="000B6C49">
              <w:rPr>
                <w:color w:val="000000" w:themeColor="text1"/>
              </w:rPr>
              <w:t>I would agree therefore that the County Council’s actions were premature and have been disruptive and wasted significant time and resources of both County council staff and of the City and Districts. I will continue to put the case that our top priority must be to focus all our efforts on supporting residents and businesses through the COVID crisis and supporting recovery of the local economy and not allow that focus to be distracted by hasty and divisive arguments about reorganisation.</w:t>
            </w:r>
          </w:p>
          <w:p w14:paraId="1A4ED5B1" w14:textId="1742074D" w:rsidR="00E06384" w:rsidRPr="000B6C49" w:rsidRDefault="001C239A" w:rsidP="0057414C">
            <w:pPr>
              <w:rPr>
                <w:color w:val="000000" w:themeColor="text1"/>
              </w:rPr>
            </w:pPr>
            <w:r w:rsidRPr="000B6C49">
              <w:rPr>
                <w:color w:val="000000" w:themeColor="text1"/>
              </w:rPr>
              <w:t>I also agree with Cllr Gant that the outrageous attempt by the Leader of the County Council to abolish local elections was an anti-democratic move too far – fortunately stymied by concerted opposition. One might conclude that the Leader of the County Council had something to fear from local elections…</w:t>
            </w:r>
          </w:p>
        </w:tc>
      </w:tr>
    </w:tbl>
    <w:p w14:paraId="0B79C95E" w14:textId="77777777" w:rsidR="0048595F" w:rsidRPr="000B6C49" w:rsidRDefault="0048595F" w:rsidP="00251899">
      <w:pPr>
        <w:rPr>
          <w:color w:val="000000" w:themeColor="text1"/>
        </w:rPr>
      </w:pPr>
    </w:p>
    <w:sectPr w:rsidR="0048595F" w:rsidRPr="000B6C49" w:rsidSect="00107348">
      <w:footerReference w:type="even" r:id="rId11"/>
      <w:pgSz w:w="11906" w:h="16838" w:code="9"/>
      <w:pgMar w:top="1418" w:right="1304" w:bottom="1134" w:left="130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8EEC" w14:textId="77777777" w:rsidR="008E676A" w:rsidRDefault="008E676A" w:rsidP="004A6D2F">
      <w:r>
        <w:separator/>
      </w:r>
    </w:p>
  </w:endnote>
  <w:endnote w:type="continuationSeparator" w:id="0">
    <w:p w14:paraId="1534F1A2" w14:textId="77777777" w:rsidR="008E676A" w:rsidRDefault="008E676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A600" w14:textId="77777777" w:rsidR="008E676A" w:rsidRDefault="008E676A" w:rsidP="004A6D2F">
    <w:pPr>
      <w:pStyle w:val="Footer"/>
    </w:pPr>
    <w:r>
      <w:t>Do not use a footer or page numbers.</w:t>
    </w:r>
  </w:p>
  <w:p w14:paraId="34B802AD" w14:textId="77777777" w:rsidR="008E676A" w:rsidRDefault="008E676A" w:rsidP="004A6D2F">
    <w:pPr>
      <w:pStyle w:val="Footer"/>
    </w:pPr>
  </w:p>
  <w:p w14:paraId="124B74ED" w14:textId="77777777" w:rsidR="008E676A" w:rsidRDefault="008E676A"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F056" w14:textId="77777777" w:rsidR="008E676A" w:rsidRDefault="008E676A" w:rsidP="004A6D2F">
      <w:r>
        <w:separator/>
      </w:r>
    </w:p>
  </w:footnote>
  <w:footnote w:type="continuationSeparator" w:id="0">
    <w:p w14:paraId="3CA0BEA4" w14:textId="77777777" w:rsidR="008E676A" w:rsidRDefault="008E676A"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55F6C"/>
    <w:multiLevelType w:val="hybridMultilevel"/>
    <w:tmpl w:val="CFA0D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067E1"/>
    <w:multiLevelType w:val="hybridMultilevel"/>
    <w:tmpl w:val="CFA0D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0F5F6A"/>
    <w:multiLevelType w:val="hybridMultilevel"/>
    <w:tmpl w:val="65C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8365C6"/>
    <w:multiLevelType w:val="multilevel"/>
    <w:tmpl w:val="E67CE66C"/>
    <w:numStyleLink w:val="StyleNumberedLeft0cmHanging075cm"/>
  </w:abstractNum>
  <w:abstractNum w:abstractNumId="9" w15:restartNumberingAfterBreak="0">
    <w:nsid w:val="7E491850"/>
    <w:multiLevelType w:val="hybridMultilevel"/>
    <w:tmpl w:val="FA286E72"/>
    <w:lvl w:ilvl="0" w:tplc="C27E0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7"/>
  </w:num>
  <w:num w:numId="6">
    <w:abstractNumId w:val="6"/>
  </w:num>
  <w:num w:numId="7">
    <w:abstractNumId w:val="3"/>
  </w:num>
  <w:num w:numId="8">
    <w:abstractNumId w:val="5"/>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224E5"/>
    <w:rsid w:val="00034EB2"/>
    <w:rsid w:val="00042349"/>
    <w:rsid w:val="00045F8B"/>
    <w:rsid w:val="00046D2B"/>
    <w:rsid w:val="00056263"/>
    <w:rsid w:val="00064D8A"/>
    <w:rsid w:val="00064F82"/>
    <w:rsid w:val="00066510"/>
    <w:rsid w:val="00074E64"/>
    <w:rsid w:val="00077523"/>
    <w:rsid w:val="00082E8D"/>
    <w:rsid w:val="000846AF"/>
    <w:rsid w:val="000925B8"/>
    <w:rsid w:val="000A3304"/>
    <w:rsid w:val="000B6C49"/>
    <w:rsid w:val="000C089F"/>
    <w:rsid w:val="000C3928"/>
    <w:rsid w:val="000C5E8E"/>
    <w:rsid w:val="000C7D7A"/>
    <w:rsid w:val="000D1EB6"/>
    <w:rsid w:val="00103686"/>
    <w:rsid w:val="0010524C"/>
    <w:rsid w:val="00107348"/>
    <w:rsid w:val="00111FB1"/>
    <w:rsid w:val="0011276F"/>
    <w:rsid w:val="001132FD"/>
    <w:rsid w:val="00113418"/>
    <w:rsid w:val="0011346E"/>
    <w:rsid w:val="00113D9C"/>
    <w:rsid w:val="00136994"/>
    <w:rsid w:val="0014128E"/>
    <w:rsid w:val="00151888"/>
    <w:rsid w:val="0015313E"/>
    <w:rsid w:val="0016327A"/>
    <w:rsid w:val="00167EB1"/>
    <w:rsid w:val="00170607"/>
    <w:rsid w:val="00170A2D"/>
    <w:rsid w:val="001808BC"/>
    <w:rsid w:val="001824EB"/>
    <w:rsid w:val="00182B81"/>
    <w:rsid w:val="00182F93"/>
    <w:rsid w:val="001A011E"/>
    <w:rsid w:val="001A066A"/>
    <w:rsid w:val="001A13E6"/>
    <w:rsid w:val="001A5731"/>
    <w:rsid w:val="001A6AE2"/>
    <w:rsid w:val="001A73D9"/>
    <w:rsid w:val="001B42C3"/>
    <w:rsid w:val="001C239A"/>
    <w:rsid w:val="001C5D5E"/>
    <w:rsid w:val="001E03F8"/>
    <w:rsid w:val="001E3376"/>
    <w:rsid w:val="001E4D46"/>
    <w:rsid w:val="0020418D"/>
    <w:rsid w:val="002329CF"/>
    <w:rsid w:val="00232F5B"/>
    <w:rsid w:val="00251899"/>
    <w:rsid w:val="00260467"/>
    <w:rsid w:val="00275A49"/>
    <w:rsid w:val="00284F85"/>
    <w:rsid w:val="00290915"/>
    <w:rsid w:val="002A22E2"/>
    <w:rsid w:val="002C64F7"/>
    <w:rsid w:val="002D2ED0"/>
    <w:rsid w:val="002D4730"/>
    <w:rsid w:val="00301BF3"/>
    <w:rsid w:val="0030208D"/>
    <w:rsid w:val="00323418"/>
    <w:rsid w:val="003266E6"/>
    <w:rsid w:val="003278A5"/>
    <w:rsid w:val="003357BF"/>
    <w:rsid w:val="00347111"/>
    <w:rsid w:val="00364FAD"/>
    <w:rsid w:val="0036738F"/>
    <w:rsid w:val="0036759C"/>
    <w:rsid w:val="00367AE5"/>
    <w:rsid w:val="00367D71"/>
    <w:rsid w:val="0038150A"/>
    <w:rsid w:val="00384FF7"/>
    <w:rsid w:val="0038659F"/>
    <w:rsid w:val="00386DC7"/>
    <w:rsid w:val="003A211B"/>
    <w:rsid w:val="003A58E3"/>
    <w:rsid w:val="003A642B"/>
    <w:rsid w:val="003B462C"/>
    <w:rsid w:val="003B6E75"/>
    <w:rsid w:val="003D0379"/>
    <w:rsid w:val="003D2574"/>
    <w:rsid w:val="003E32C8"/>
    <w:rsid w:val="003E4A21"/>
    <w:rsid w:val="003F35BC"/>
    <w:rsid w:val="003F4267"/>
    <w:rsid w:val="00404032"/>
    <w:rsid w:val="0040736F"/>
    <w:rsid w:val="00412C1F"/>
    <w:rsid w:val="00421CB2"/>
    <w:rsid w:val="00425AB7"/>
    <w:rsid w:val="00433B96"/>
    <w:rsid w:val="004401E2"/>
    <w:rsid w:val="0044326D"/>
    <w:rsid w:val="004440F1"/>
    <w:rsid w:val="0044468F"/>
    <w:rsid w:val="00446A88"/>
    <w:rsid w:val="00446CDF"/>
    <w:rsid w:val="004521B7"/>
    <w:rsid w:val="00460602"/>
    <w:rsid w:val="00462AB5"/>
    <w:rsid w:val="00465EAF"/>
    <w:rsid w:val="0046709D"/>
    <w:rsid w:val="00473E69"/>
    <w:rsid w:val="0047503A"/>
    <w:rsid w:val="00483037"/>
    <w:rsid w:val="0048558F"/>
    <w:rsid w:val="0048595F"/>
    <w:rsid w:val="00491046"/>
    <w:rsid w:val="004A2AC7"/>
    <w:rsid w:val="004A6D2F"/>
    <w:rsid w:val="004A75AD"/>
    <w:rsid w:val="004C2887"/>
    <w:rsid w:val="004D0CEC"/>
    <w:rsid w:val="004D2626"/>
    <w:rsid w:val="004D6E26"/>
    <w:rsid w:val="004D77D3"/>
    <w:rsid w:val="004E591F"/>
    <w:rsid w:val="004E5ADE"/>
    <w:rsid w:val="004F0499"/>
    <w:rsid w:val="004F20EF"/>
    <w:rsid w:val="0050321C"/>
    <w:rsid w:val="005216B7"/>
    <w:rsid w:val="00547EF6"/>
    <w:rsid w:val="00551FB2"/>
    <w:rsid w:val="0055345D"/>
    <w:rsid w:val="00557A8C"/>
    <w:rsid w:val="00566E95"/>
    <w:rsid w:val="00567E18"/>
    <w:rsid w:val="0057300E"/>
    <w:rsid w:val="0057414C"/>
    <w:rsid w:val="00575F5F"/>
    <w:rsid w:val="00585F76"/>
    <w:rsid w:val="005A34E4"/>
    <w:rsid w:val="005B7FB0"/>
    <w:rsid w:val="005C35A5"/>
    <w:rsid w:val="005C577C"/>
    <w:rsid w:val="005C595F"/>
    <w:rsid w:val="005D0AD6"/>
    <w:rsid w:val="005D1204"/>
    <w:rsid w:val="005D1E27"/>
    <w:rsid w:val="005E022E"/>
    <w:rsid w:val="005E5215"/>
    <w:rsid w:val="005F3218"/>
    <w:rsid w:val="005F7F7E"/>
    <w:rsid w:val="00614693"/>
    <w:rsid w:val="00623C2F"/>
    <w:rsid w:val="00633578"/>
    <w:rsid w:val="00634305"/>
    <w:rsid w:val="00637068"/>
    <w:rsid w:val="00650811"/>
    <w:rsid w:val="00661D3E"/>
    <w:rsid w:val="00665253"/>
    <w:rsid w:val="0068184D"/>
    <w:rsid w:val="00692627"/>
    <w:rsid w:val="00694645"/>
    <w:rsid w:val="006969E7"/>
    <w:rsid w:val="006A3643"/>
    <w:rsid w:val="006A7AC8"/>
    <w:rsid w:val="006C2A29"/>
    <w:rsid w:val="006C64CF"/>
    <w:rsid w:val="006D17B1"/>
    <w:rsid w:val="006D2E34"/>
    <w:rsid w:val="006E14C1"/>
    <w:rsid w:val="006E6021"/>
    <w:rsid w:val="006F0292"/>
    <w:rsid w:val="006F416B"/>
    <w:rsid w:val="006F519B"/>
    <w:rsid w:val="00705F97"/>
    <w:rsid w:val="00713675"/>
    <w:rsid w:val="007143AB"/>
    <w:rsid w:val="00715823"/>
    <w:rsid w:val="00717042"/>
    <w:rsid w:val="007220E7"/>
    <w:rsid w:val="00731FE8"/>
    <w:rsid w:val="00737B93"/>
    <w:rsid w:val="0075587A"/>
    <w:rsid w:val="0076655C"/>
    <w:rsid w:val="00766DA9"/>
    <w:rsid w:val="00791437"/>
    <w:rsid w:val="007A5891"/>
    <w:rsid w:val="007B0C2C"/>
    <w:rsid w:val="007B278E"/>
    <w:rsid w:val="007B693E"/>
    <w:rsid w:val="007C5C23"/>
    <w:rsid w:val="007D6581"/>
    <w:rsid w:val="007D71ED"/>
    <w:rsid w:val="007E2A26"/>
    <w:rsid w:val="007F2348"/>
    <w:rsid w:val="008029F1"/>
    <w:rsid w:val="008030C2"/>
    <w:rsid w:val="0080329F"/>
    <w:rsid w:val="00803F07"/>
    <w:rsid w:val="00807F37"/>
    <w:rsid w:val="00815739"/>
    <w:rsid w:val="00816A16"/>
    <w:rsid w:val="0082156F"/>
    <w:rsid w:val="00821FB8"/>
    <w:rsid w:val="00822ACD"/>
    <w:rsid w:val="00825740"/>
    <w:rsid w:val="0083070B"/>
    <w:rsid w:val="00855C66"/>
    <w:rsid w:val="00881477"/>
    <w:rsid w:val="008A5113"/>
    <w:rsid w:val="008B10DF"/>
    <w:rsid w:val="008B293F"/>
    <w:rsid w:val="008B6D44"/>
    <w:rsid w:val="008B7371"/>
    <w:rsid w:val="008C5BEC"/>
    <w:rsid w:val="008C681F"/>
    <w:rsid w:val="008D3DDB"/>
    <w:rsid w:val="008E0577"/>
    <w:rsid w:val="008E676A"/>
    <w:rsid w:val="008F4779"/>
    <w:rsid w:val="008F573F"/>
    <w:rsid w:val="009034EC"/>
    <w:rsid w:val="0090398C"/>
    <w:rsid w:val="00907EAA"/>
    <w:rsid w:val="0091456B"/>
    <w:rsid w:val="00914DFB"/>
    <w:rsid w:val="00923B2E"/>
    <w:rsid w:val="00926A57"/>
    <w:rsid w:val="0093067A"/>
    <w:rsid w:val="009439FA"/>
    <w:rsid w:val="00950027"/>
    <w:rsid w:val="00966D42"/>
    <w:rsid w:val="00971689"/>
    <w:rsid w:val="00972E9B"/>
    <w:rsid w:val="00973E90"/>
    <w:rsid w:val="00975B07"/>
    <w:rsid w:val="00977025"/>
    <w:rsid w:val="00980B4A"/>
    <w:rsid w:val="009A23A3"/>
    <w:rsid w:val="009C09D2"/>
    <w:rsid w:val="009E3D0A"/>
    <w:rsid w:val="009E49FD"/>
    <w:rsid w:val="009E51FC"/>
    <w:rsid w:val="009F0E0D"/>
    <w:rsid w:val="009F1D28"/>
    <w:rsid w:val="009F7618"/>
    <w:rsid w:val="00A04D23"/>
    <w:rsid w:val="00A06766"/>
    <w:rsid w:val="00A129E1"/>
    <w:rsid w:val="00A13765"/>
    <w:rsid w:val="00A164C5"/>
    <w:rsid w:val="00A2351B"/>
    <w:rsid w:val="00A23F80"/>
    <w:rsid w:val="00A442A8"/>
    <w:rsid w:val="00A5447F"/>
    <w:rsid w:val="00A6352B"/>
    <w:rsid w:val="00A701B5"/>
    <w:rsid w:val="00A714BB"/>
    <w:rsid w:val="00A718F2"/>
    <w:rsid w:val="00A92D8F"/>
    <w:rsid w:val="00AB039F"/>
    <w:rsid w:val="00AB2988"/>
    <w:rsid w:val="00AB7999"/>
    <w:rsid w:val="00AC106F"/>
    <w:rsid w:val="00AC4715"/>
    <w:rsid w:val="00AD3292"/>
    <w:rsid w:val="00AD32E3"/>
    <w:rsid w:val="00AD43CA"/>
    <w:rsid w:val="00AE2499"/>
    <w:rsid w:val="00AE7AF0"/>
    <w:rsid w:val="00AF627C"/>
    <w:rsid w:val="00B00862"/>
    <w:rsid w:val="00B03B28"/>
    <w:rsid w:val="00B254FC"/>
    <w:rsid w:val="00B33D46"/>
    <w:rsid w:val="00B36D5E"/>
    <w:rsid w:val="00B40485"/>
    <w:rsid w:val="00B500CA"/>
    <w:rsid w:val="00B56604"/>
    <w:rsid w:val="00B70C89"/>
    <w:rsid w:val="00B854B2"/>
    <w:rsid w:val="00B86314"/>
    <w:rsid w:val="00BA1C2E"/>
    <w:rsid w:val="00BC1C8A"/>
    <w:rsid w:val="00BC4756"/>
    <w:rsid w:val="00BC69A4"/>
    <w:rsid w:val="00BD0266"/>
    <w:rsid w:val="00BD7C93"/>
    <w:rsid w:val="00BE0680"/>
    <w:rsid w:val="00BE305F"/>
    <w:rsid w:val="00BE7BA3"/>
    <w:rsid w:val="00BF2462"/>
    <w:rsid w:val="00BF5682"/>
    <w:rsid w:val="00BF7B09"/>
    <w:rsid w:val="00C14830"/>
    <w:rsid w:val="00C20A95"/>
    <w:rsid w:val="00C2692F"/>
    <w:rsid w:val="00C400E1"/>
    <w:rsid w:val="00C41187"/>
    <w:rsid w:val="00C53FBE"/>
    <w:rsid w:val="00C63C31"/>
    <w:rsid w:val="00C75426"/>
    <w:rsid w:val="00C757A0"/>
    <w:rsid w:val="00C760DE"/>
    <w:rsid w:val="00C80D50"/>
    <w:rsid w:val="00C82630"/>
    <w:rsid w:val="00C87E21"/>
    <w:rsid w:val="00C907F7"/>
    <w:rsid w:val="00C912A2"/>
    <w:rsid w:val="00CA2103"/>
    <w:rsid w:val="00CB6B99"/>
    <w:rsid w:val="00CC0BB6"/>
    <w:rsid w:val="00CC77E5"/>
    <w:rsid w:val="00CD2C6E"/>
    <w:rsid w:val="00CD40E9"/>
    <w:rsid w:val="00CD69D7"/>
    <w:rsid w:val="00CE4C87"/>
    <w:rsid w:val="00CE544A"/>
    <w:rsid w:val="00CF1B60"/>
    <w:rsid w:val="00D11E1C"/>
    <w:rsid w:val="00D160B0"/>
    <w:rsid w:val="00D163C2"/>
    <w:rsid w:val="00D17F94"/>
    <w:rsid w:val="00D223FC"/>
    <w:rsid w:val="00D26D1E"/>
    <w:rsid w:val="00D474CF"/>
    <w:rsid w:val="00D5547E"/>
    <w:rsid w:val="00D91236"/>
    <w:rsid w:val="00DA413F"/>
    <w:rsid w:val="00DA4D58"/>
    <w:rsid w:val="00DA614B"/>
    <w:rsid w:val="00DB3A1D"/>
    <w:rsid w:val="00DB3BA2"/>
    <w:rsid w:val="00DC3060"/>
    <w:rsid w:val="00DD24FD"/>
    <w:rsid w:val="00DE0FB2"/>
    <w:rsid w:val="00DE2EDB"/>
    <w:rsid w:val="00E01F42"/>
    <w:rsid w:val="00E06384"/>
    <w:rsid w:val="00E12994"/>
    <w:rsid w:val="00E3366E"/>
    <w:rsid w:val="00E52086"/>
    <w:rsid w:val="00E543A6"/>
    <w:rsid w:val="00E60479"/>
    <w:rsid w:val="00E61D73"/>
    <w:rsid w:val="00E73684"/>
    <w:rsid w:val="00E818D6"/>
    <w:rsid w:val="00E82490"/>
    <w:rsid w:val="00E9209F"/>
    <w:rsid w:val="00E96BD7"/>
    <w:rsid w:val="00EA0DB1"/>
    <w:rsid w:val="00EA0EE9"/>
    <w:rsid w:val="00EC0D8E"/>
    <w:rsid w:val="00ED52CA"/>
    <w:rsid w:val="00ED5860"/>
    <w:rsid w:val="00ED5CB4"/>
    <w:rsid w:val="00EE3125"/>
    <w:rsid w:val="00EE35C9"/>
    <w:rsid w:val="00EE63A4"/>
    <w:rsid w:val="00EF3E0C"/>
    <w:rsid w:val="00EF50F2"/>
    <w:rsid w:val="00F02A0F"/>
    <w:rsid w:val="00F05ECA"/>
    <w:rsid w:val="00F15D19"/>
    <w:rsid w:val="00F168E3"/>
    <w:rsid w:val="00F24F95"/>
    <w:rsid w:val="00F3566E"/>
    <w:rsid w:val="00F375FB"/>
    <w:rsid w:val="00F41AC1"/>
    <w:rsid w:val="00F4367A"/>
    <w:rsid w:val="00F445B1"/>
    <w:rsid w:val="00F52D8A"/>
    <w:rsid w:val="00F66DCA"/>
    <w:rsid w:val="00F74FC1"/>
    <w:rsid w:val="00F7606D"/>
    <w:rsid w:val="00F81670"/>
    <w:rsid w:val="00F82024"/>
    <w:rsid w:val="00F96241"/>
    <w:rsid w:val="00FA3753"/>
    <w:rsid w:val="00FA624C"/>
    <w:rsid w:val="00FD0FAC"/>
    <w:rsid w:val="00FD1DFA"/>
    <w:rsid w:val="00FD493B"/>
    <w:rsid w:val="00FD4966"/>
    <w:rsid w:val="00FD6492"/>
    <w:rsid w:val="00FE57DC"/>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C977E7F"/>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74FC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xmsonormal">
    <w:name w:val="x_msonormal"/>
    <w:basedOn w:val="Normal"/>
    <w:rsid w:val="0015313E"/>
    <w:pPr>
      <w:spacing w:after="0"/>
    </w:pPr>
    <w:rPr>
      <w:rFonts w:ascii="Times New Roman" w:eastAsiaTheme="minorHAnsi" w:hAnsi="Times New Roman"/>
      <w:color w:val="auto"/>
    </w:rPr>
  </w:style>
  <w:style w:type="character" w:customStyle="1" w:styleId="Heading3Char">
    <w:name w:val="Heading 3 Char"/>
    <w:basedOn w:val="DefaultParagraphFont"/>
    <w:link w:val="Heading3"/>
    <w:semiHidden/>
    <w:rsid w:val="00F74F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87">
      <w:bodyDiv w:val="1"/>
      <w:marLeft w:val="0"/>
      <w:marRight w:val="0"/>
      <w:marTop w:val="0"/>
      <w:marBottom w:val="0"/>
      <w:divBdr>
        <w:top w:val="none" w:sz="0" w:space="0" w:color="auto"/>
        <w:left w:val="none" w:sz="0" w:space="0" w:color="auto"/>
        <w:bottom w:val="none" w:sz="0" w:space="0" w:color="auto"/>
        <w:right w:val="none" w:sz="0" w:space="0" w:color="auto"/>
      </w:divBdr>
    </w:div>
    <w:div w:id="63727880">
      <w:bodyDiv w:val="1"/>
      <w:marLeft w:val="0"/>
      <w:marRight w:val="0"/>
      <w:marTop w:val="0"/>
      <w:marBottom w:val="0"/>
      <w:divBdr>
        <w:top w:val="none" w:sz="0" w:space="0" w:color="auto"/>
        <w:left w:val="none" w:sz="0" w:space="0" w:color="auto"/>
        <w:bottom w:val="none" w:sz="0" w:space="0" w:color="auto"/>
        <w:right w:val="none" w:sz="0" w:space="0" w:color="auto"/>
      </w:divBdr>
    </w:div>
    <w:div w:id="165291486">
      <w:bodyDiv w:val="1"/>
      <w:marLeft w:val="0"/>
      <w:marRight w:val="0"/>
      <w:marTop w:val="0"/>
      <w:marBottom w:val="0"/>
      <w:divBdr>
        <w:top w:val="none" w:sz="0" w:space="0" w:color="auto"/>
        <w:left w:val="none" w:sz="0" w:space="0" w:color="auto"/>
        <w:bottom w:val="none" w:sz="0" w:space="0" w:color="auto"/>
        <w:right w:val="none" w:sz="0" w:space="0" w:color="auto"/>
      </w:divBdr>
    </w:div>
    <w:div w:id="21524058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8151612">
      <w:bodyDiv w:val="1"/>
      <w:marLeft w:val="0"/>
      <w:marRight w:val="0"/>
      <w:marTop w:val="0"/>
      <w:marBottom w:val="0"/>
      <w:divBdr>
        <w:top w:val="none" w:sz="0" w:space="0" w:color="auto"/>
        <w:left w:val="none" w:sz="0" w:space="0" w:color="auto"/>
        <w:bottom w:val="none" w:sz="0" w:space="0" w:color="auto"/>
        <w:right w:val="none" w:sz="0" w:space="0" w:color="auto"/>
      </w:divBdr>
    </w:div>
    <w:div w:id="67292372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4340348">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9983932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39735062">
      <w:bodyDiv w:val="1"/>
      <w:marLeft w:val="0"/>
      <w:marRight w:val="0"/>
      <w:marTop w:val="0"/>
      <w:marBottom w:val="0"/>
      <w:divBdr>
        <w:top w:val="none" w:sz="0" w:space="0" w:color="auto"/>
        <w:left w:val="none" w:sz="0" w:space="0" w:color="auto"/>
        <w:bottom w:val="none" w:sz="0" w:space="0" w:color="auto"/>
        <w:right w:val="none" w:sz="0" w:space="0" w:color="auto"/>
      </w:divBdr>
    </w:div>
    <w:div w:id="1648587131">
      <w:bodyDiv w:val="1"/>
      <w:marLeft w:val="0"/>
      <w:marRight w:val="0"/>
      <w:marTop w:val="0"/>
      <w:marBottom w:val="0"/>
      <w:divBdr>
        <w:top w:val="none" w:sz="0" w:space="0" w:color="auto"/>
        <w:left w:val="none" w:sz="0" w:space="0" w:color="auto"/>
        <w:bottom w:val="none" w:sz="0" w:space="0" w:color="auto"/>
        <w:right w:val="none" w:sz="0" w:space="0" w:color="auto"/>
      </w:divBdr>
    </w:div>
    <w:div w:id="1759018437">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86624708">
      <w:bodyDiv w:val="1"/>
      <w:marLeft w:val="0"/>
      <w:marRight w:val="0"/>
      <w:marTop w:val="0"/>
      <w:marBottom w:val="0"/>
      <w:divBdr>
        <w:top w:val="none" w:sz="0" w:space="0" w:color="auto"/>
        <w:left w:val="none" w:sz="0" w:space="0" w:color="auto"/>
        <w:bottom w:val="none" w:sz="0" w:space="0" w:color="auto"/>
        <w:right w:val="none" w:sz="0" w:space="0" w:color="auto"/>
      </w:divBdr>
    </w:div>
    <w:div w:id="1993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calis.org.uk/research/right-level-strategic-case-city-led-growth-innovation-renewal/" TargetMode="External"/><Relationship Id="rId4" Type="http://schemas.openxmlformats.org/officeDocument/2006/relationships/settings" Target="settings.xml"/><Relationship Id="rId9" Type="http://schemas.openxmlformats.org/officeDocument/2006/relationships/hyperlink" Target="mailto:saferoxford@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F9F7-D898-4E06-95F7-A49519EF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C2DB78C2.dotm</Template>
  <TotalTime>1</TotalTime>
  <Pages>27</Pages>
  <Words>8677</Words>
  <Characters>45648</Characters>
  <Application>Microsoft Office Word</Application>
  <DocSecurity>4</DocSecurity>
  <Lines>380</Lines>
  <Paragraphs>108</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54217</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2</cp:revision>
  <cp:lastPrinted>2015-07-03T12:50:00Z</cp:lastPrinted>
  <dcterms:created xsi:type="dcterms:W3CDTF">2020-10-15T15:28:00Z</dcterms:created>
  <dcterms:modified xsi:type="dcterms:W3CDTF">2020-10-15T15:28:00Z</dcterms:modified>
  <cp:category>Report to Council or Committee</cp:category>
</cp:coreProperties>
</file>